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jc w:val="left"/>
        <w:rPr>
          <w:rFonts w:ascii="黑体" w:hAnsi="黑体" w:eastAsia="黑体"/>
          <w:sz w:val="32"/>
          <w:szCs w:val="32"/>
        </w:rPr>
      </w:pPr>
      <w:bookmarkStart w:id="0" w:name="_GoBack"/>
      <w:bookmarkEnd w:id="0"/>
      <w:r>
        <w:rPr>
          <w:rFonts w:hint="eastAsia" w:ascii="黑体" w:hAnsi="黑体" w:eastAsia="黑体"/>
          <w:sz w:val="32"/>
          <w:szCs w:val="32"/>
        </w:rPr>
        <w:t>附件1</w:t>
      </w:r>
    </w:p>
    <w:p>
      <w:pPr>
        <w:spacing w:line="570" w:lineRule="exact"/>
        <w:jc w:val="center"/>
        <w:rPr>
          <w:rFonts w:ascii="方正小标宋简体" w:eastAsia="方正小标宋简体"/>
          <w:sz w:val="36"/>
          <w:szCs w:val="36"/>
        </w:rPr>
      </w:pPr>
      <w:r>
        <w:rPr>
          <w:rFonts w:hint="eastAsia" w:ascii="方正小标宋简体" w:eastAsia="方正小标宋简体"/>
          <w:sz w:val="36"/>
          <w:szCs w:val="36"/>
        </w:rPr>
        <w:t>兰州新区职业技能提升行动工作职责分工表</w:t>
      </w:r>
    </w:p>
    <w:tbl>
      <w:tblPr>
        <w:tblStyle w:val="7"/>
        <w:tblW w:w="9037"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2119"/>
        <w:gridCol w:w="6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06" w:type="dxa"/>
            <w:vAlign w:val="center"/>
          </w:tcPr>
          <w:p>
            <w:pPr>
              <w:spacing w:line="240" w:lineRule="atLeast"/>
              <w:jc w:val="center"/>
              <w:rPr>
                <w:rFonts w:ascii="黑体" w:hAnsi="黑体" w:eastAsia="黑体"/>
                <w:sz w:val="24"/>
                <w:szCs w:val="24"/>
              </w:rPr>
            </w:pPr>
            <w:r>
              <w:rPr>
                <w:rFonts w:hint="eastAsia" w:ascii="黑体" w:hAnsi="黑体" w:eastAsia="黑体"/>
                <w:sz w:val="24"/>
                <w:szCs w:val="24"/>
              </w:rPr>
              <w:t>序号</w:t>
            </w:r>
          </w:p>
        </w:tc>
        <w:tc>
          <w:tcPr>
            <w:tcW w:w="2119" w:type="dxa"/>
            <w:vAlign w:val="center"/>
          </w:tcPr>
          <w:p>
            <w:pPr>
              <w:spacing w:line="240" w:lineRule="atLeast"/>
              <w:jc w:val="center"/>
              <w:rPr>
                <w:rFonts w:ascii="黑体" w:hAnsi="黑体" w:eastAsia="黑体"/>
                <w:sz w:val="24"/>
                <w:szCs w:val="24"/>
              </w:rPr>
            </w:pPr>
            <w:r>
              <w:rPr>
                <w:rFonts w:hint="eastAsia" w:ascii="黑体" w:hAnsi="黑体" w:eastAsia="黑体"/>
                <w:sz w:val="24"/>
                <w:szCs w:val="24"/>
              </w:rPr>
              <w:t>单 位</w:t>
            </w:r>
          </w:p>
        </w:tc>
        <w:tc>
          <w:tcPr>
            <w:tcW w:w="6212" w:type="dxa"/>
            <w:vAlign w:val="center"/>
          </w:tcPr>
          <w:p>
            <w:pPr>
              <w:spacing w:line="240" w:lineRule="atLeast"/>
              <w:jc w:val="center"/>
              <w:rPr>
                <w:rFonts w:ascii="黑体" w:hAnsi="黑体" w:eastAsia="黑体"/>
                <w:sz w:val="24"/>
                <w:szCs w:val="24"/>
              </w:rPr>
            </w:pPr>
            <w:r>
              <w:rPr>
                <w:rFonts w:hint="eastAsia" w:ascii="黑体" w:hAnsi="黑体" w:eastAsia="黑体"/>
                <w:sz w:val="24"/>
                <w:szCs w:val="24"/>
              </w:rPr>
              <w:t>职  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1</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民政司法和社会保障局</w:t>
            </w:r>
          </w:p>
        </w:tc>
        <w:tc>
          <w:tcPr>
            <w:tcW w:w="6212" w:type="dxa"/>
            <w:vAlign w:val="center"/>
          </w:tcPr>
          <w:p>
            <w:pPr>
              <w:spacing w:line="200" w:lineRule="atLeast"/>
              <w:rPr>
                <w:rFonts w:ascii="宋体" w:hAnsi="宋体" w:eastAsia="宋体"/>
                <w:sz w:val="18"/>
                <w:szCs w:val="18"/>
              </w:rPr>
            </w:pPr>
            <w:r>
              <w:rPr>
                <w:rFonts w:hint="eastAsia" w:ascii="宋体" w:hAnsi="宋体" w:eastAsia="宋体"/>
                <w:sz w:val="18"/>
                <w:szCs w:val="18"/>
              </w:rPr>
              <w:t>负责制定政策、统筹培训资源，培训机构认定管理、质量监督、任务分解等工作；会同财政局做好资金筹集、管理和拨付工作；指导督促园区、相关部门职业技能提升行动的实施；负责指导组织企业岗前、新型学徒制等培训；负责城乡富裕劳动力、即将刑满释放人员、强制戒毒和康复人员、养老护理员及从业人员、残疾人、退役军人就业技能和创业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2</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组织部</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负责指导组织毕业年度高校毕业生和离校两年内高校毕业生就业技能和创业培训；落实提高技术工人待遇和政策措施。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2"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3</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党群工作部</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与行业部门开展职工职业技能竞赛和实施企业职工助推计划；负责指导组织未就业青年劳动参加职业技能培训和创业培训；负责指导推进妇女“陇原巧手”等实用技能和创业培训；加强技能人才激励表彰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4</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经济发展局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负责技能培训基础项目的安排、审批和中央预算内扶持资金的争取工作；负责指导做好工业生产和信息化领域企业职业技能提升实施工作；与新区民政司法和社保局做好年度技能人才统计分析工作。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5</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公安局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负责指导组织新区保安人员技能提升培训工作。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6</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财政局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负责培训资金整合、筹集、管理和拨付工作；负责职业技能提升资金专用账户开设工作；负责指导组织新区国有企业开展在职职工技能提升培训工作。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7</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城乡建设和交通管理局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负责指导组织新区建设领域企业、交通、物业管理等行业企业在职职工技能提升培训工作。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8</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农林水务局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负责高素质农民培育工程组织实施工作，指导组织开展新型职业农民、农村实用技术人才和创业致富带头人技能培训工作；负责指导组织绿化领域行业企业在职职工技能培训工作。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9</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商务和文化旅游局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负责指导组织商贸服务业企业职工技能提升培训工作；负责指导组织文化旅游行业企业职工开展技能提升培训工作。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10</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卫生健康委员会</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负责指导组织卫生领域护理人员技能提升培训工作。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706" w:type="dxa"/>
            <w:vAlign w:val="center"/>
          </w:tcPr>
          <w:p>
            <w:pPr>
              <w:spacing w:line="570" w:lineRule="exact"/>
              <w:jc w:val="center"/>
              <w:rPr>
                <w:rFonts w:ascii="宋体" w:hAnsi="宋体" w:eastAsia="宋体"/>
                <w:sz w:val="18"/>
                <w:szCs w:val="18"/>
              </w:rPr>
            </w:pPr>
            <w:r>
              <w:rPr>
                <w:rFonts w:hint="eastAsia" w:ascii="宋体" w:hAnsi="宋体" w:eastAsia="宋体"/>
                <w:sz w:val="18"/>
                <w:szCs w:val="18"/>
              </w:rPr>
              <w:t>11</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应急管理局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负责指导组织高危行业企业从业人员和各类特种设备作业人员安全技能培训；负责指导组织消防设施操作员技能提升培训工作。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706" w:type="dxa"/>
            <w:vAlign w:val="center"/>
          </w:tcPr>
          <w:p>
            <w:pPr>
              <w:spacing w:line="570" w:lineRule="exact"/>
              <w:jc w:val="center"/>
              <w:rPr>
                <w:rFonts w:ascii="宋体" w:hAnsi="宋体" w:eastAsia="宋体"/>
                <w:sz w:val="18"/>
                <w:szCs w:val="18"/>
              </w:rPr>
            </w:pPr>
            <w:r>
              <w:rPr>
                <w:rFonts w:hint="eastAsia" w:ascii="宋体" w:hAnsi="宋体" w:eastAsia="宋体"/>
                <w:sz w:val="18"/>
                <w:szCs w:val="18"/>
              </w:rPr>
              <w:t>12</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教育体育局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负责新区范围内职业院校承担技能培训任务和现代学徒制培训工作；指导组织城乡“两后生”参加技能培训和创业培训；推进新区产教融合建设。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706" w:type="dxa"/>
            <w:vAlign w:val="center"/>
          </w:tcPr>
          <w:p>
            <w:pPr>
              <w:spacing w:line="570" w:lineRule="exact"/>
              <w:jc w:val="center"/>
              <w:rPr>
                <w:rFonts w:ascii="宋体" w:hAnsi="宋体" w:eastAsia="宋体"/>
                <w:sz w:val="18"/>
                <w:szCs w:val="18"/>
              </w:rPr>
            </w:pPr>
            <w:r>
              <w:rPr>
                <w:rFonts w:hint="eastAsia" w:ascii="宋体" w:hAnsi="宋体" w:eastAsia="宋体"/>
                <w:sz w:val="18"/>
                <w:szCs w:val="18"/>
              </w:rPr>
              <w:t>13</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市场监督管理局</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负责指导组织新区企业从事特种设备、产品质量和食品安全从业人员技能提升培训工作。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706"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14</w:t>
            </w:r>
          </w:p>
        </w:tc>
        <w:tc>
          <w:tcPr>
            <w:tcW w:w="2119" w:type="dxa"/>
            <w:vAlign w:val="center"/>
          </w:tcPr>
          <w:p>
            <w:pPr>
              <w:spacing w:line="240" w:lineRule="atLeast"/>
              <w:jc w:val="center"/>
              <w:rPr>
                <w:rFonts w:ascii="宋体" w:hAnsi="宋体" w:eastAsia="宋体"/>
                <w:sz w:val="18"/>
                <w:szCs w:val="18"/>
              </w:rPr>
            </w:pPr>
            <w:r>
              <w:rPr>
                <w:rFonts w:hint="eastAsia" w:ascii="宋体" w:hAnsi="宋体" w:eastAsia="宋体"/>
                <w:sz w:val="18"/>
                <w:szCs w:val="18"/>
              </w:rPr>
              <w:t>各园区管委会</w:t>
            </w:r>
          </w:p>
        </w:tc>
        <w:tc>
          <w:tcPr>
            <w:tcW w:w="6212" w:type="dxa"/>
            <w:vAlign w:val="center"/>
          </w:tcPr>
          <w:p>
            <w:pPr>
              <w:spacing w:line="240" w:lineRule="atLeast"/>
              <w:rPr>
                <w:rFonts w:ascii="宋体" w:hAnsi="宋体" w:eastAsia="宋体"/>
                <w:sz w:val="18"/>
                <w:szCs w:val="18"/>
              </w:rPr>
            </w:pPr>
            <w:r>
              <w:rPr>
                <w:rFonts w:hint="eastAsia" w:ascii="宋体" w:hAnsi="宋体" w:eastAsia="宋体"/>
                <w:sz w:val="18"/>
                <w:szCs w:val="18"/>
              </w:rPr>
              <w:t>负责辖区承接培训机构、自主评价机构审核、推荐上报工作；负责辖区企业、重点群体和贫困人员各类就业技能和创业培训组织实施工作；组织开展相关安全、质量和特殊人群技能培训工作；负责补贴资金审核拨付工作；按时报送园区职业技能提升总结、报表。</w:t>
            </w:r>
          </w:p>
        </w:tc>
      </w:tr>
    </w:tbl>
    <w:p>
      <w:pPr>
        <w:widowControl/>
        <w:jc w:val="left"/>
        <w:rPr>
          <w:rFonts w:ascii="仿宋_GB2312" w:eastAsia="仿宋_GB2312"/>
          <w:sz w:val="18"/>
          <w:szCs w:val="18"/>
        </w:rPr>
        <w:sectPr>
          <w:footerReference r:id="rId3" w:type="default"/>
          <w:pgSz w:w="11906" w:h="16838"/>
          <w:pgMar w:top="1440" w:right="1474" w:bottom="1134" w:left="1588" w:header="851" w:footer="992" w:gutter="0"/>
          <w:pgNumType w:fmt="numberInDash"/>
          <w:cols w:space="425" w:num="1"/>
          <w:docGrid w:type="lines" w:linePitch="312" w:charSpace="0"/>
        </w:sectPr>
      </w:pPr>
    </w:p>
    <w:p>
      <w:pPr>
        <w:spacing w:line="570" w:lineRule="exact"/>
        <w:rPr>
          <w:rFonts w:ascii="方正小标宋简体" w:eastAsia="方正小标宋简体"/>
          <w:sz w:val="36"/>
          <w:szCs w:val="36"/>
        </w:rPr>
      </w:pPr>
    </w:p>
    <w:sectPr>
      <w:pgSz w:w="11906" w:h="16838"/>
      <w:pgMar w:top="1440" w:right="1474" w:bottom="1134"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- 13 -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- 13 -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attachedTemplate r:id="rId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560526"/>
    <w:rsid w:val="0004174B"/>
    <w:rsid w:val="00092E33"/>
    <w:rsid w:val="000A2DC7"/>
    <w:rsid w:val="000B40C8"/>
    <w:rsid w:val="000D599C"/>
    <w:rsid w:val="000E2889"/>
    <w:rsid w:val="00107FED"/>
    <w:rsid w:val="0011449F"/>
    <w:rsid w:val="001A6C1B"/>
    <w:rsid w:val="001B1422"/>
    <w:rsid w:val="001C4FCF"/>
    <w:rsid w:val="001D6909"/>
    <w:rsid w:val="00200B0C"/>
    <w:rsid w:val="002755F2"/>
    <w:rsid w:val="0028315A"/>
    <w:rsid w:val="002A2426"/>
    <w:rsid w:val="002B2338"/>
    <w:rsid w:val="002C7653"/>
    <w:rsid w:val="002D529A"/>
    <w:rsid w:val="002E2E2B"/>
    <w:rsid w:val="002F48E7"/>
    <w:rsid w:val="003122E2"/>
    <w:rsid w:val="00323BC1"/>
    <w:rsid w:val="00344C70"/>
    <w:rsid w:val="0035129E"/>
    <w:rsid w:val="0035407B"/>
    <w:rsid w:val="00362CF1"/>
    <w:rsid w:val="003852B5"/>
    <w:rsid w:val="00392CEE"/>
    <w:rsid w:val="003A4474"/>
    <w:rsid w:val="00417A3C"/>
    <w:rsid w:val="00423415"/>
    <w:rsid w:val="004376CE"/>
    <w:rsid w:val="004649AB"/>
    <w:rsid w:val="00492FA3"/>
    <w:rsid w:val="00493AE8"/>
    <w:rsid w:val="004A346B"/>
    <w:rsid w:val="004B6A3E"/>
    <w:rsid w:val="004C520D"/>
    <w:rsid w:val="004D495C"/>
    <w:rsid w:val="004D7153"/>
    <w:rsid w:val="004E6C9A"/>
    <w:rsid w:val="00500C62"/>
    <w:rsid w:val="00506A3A"/>
    <w:rsid w:val="00507FF3"/>
    <w:rsid w:val="005226FE"/>
    <w:rsid w:val="00532801"/>
    <w:rsid w:val="00537FCA"/>
    <w:rsid w:val="0056120B"/>
    <w:rsid w:val="005704BC"/>
    <w:rsid w:val="005A4066"/>
    <w:rsid w:val="005D3556"/>
    <w:rsid w:val="005D6058"/>
    <w:rsid w:val="005F5097"/>
    <w:rsid w:val="00605ABF"/>
    <w:rsid w:val="00630A17"/>
    <w:rsid w:val="00634C5C"/>
    <w:rsid w:val="00645947"/>
    <w:rsid w:val="00647F76"/>
    <w:rsid w:val="00660BCC"/>
    <w:rsid w:val="00692BE5"/>
    <w:rsid w:val="006A04C7"/>
    <w:rsid w:val="006C154E"/>
    <w:rsid w:val="00714304"/>
    <w:rsid w:val="00724CA3"/>
    <w:rsid w:val="00724E11"/>
    <w:rsid w:val="007366AC"/>
    <w:rsid w:val="00746793"/>
    <w:rsid w:val="00771F7E"/>
    <w:rsid w:val="007B3DF1"/>
    <w:rsid w:val="007C4377"/>
    <w:rsid w:val="007C7416"/>
    <w:rsid w:val="007F5C99"/>
    <w:rsid w:val="00803B7F"/>
    <w:rsid w:val="00816019"/>
    <w:rsid w:val="0084514A"/>
    <w:rsid w:val="00890C59"/>
    <w:rsid w:val="008B1B53"/>
    <w:rsid w:val="008B6DB7"/>
    <w:rsid w:val="008B7D6C"/>
    <w:rsid w:val="00911F3D"/>
    <w:rsid w:val="009549B2"/>
    <w:rsid w:val="0098127D"/>
    <w:rsid w:val="009C1A52"/>
    <w:rsid w:val="009E1AF9"/>
    <w:rsid w:val="00A22BD0"/>
    <w:rsid w:val="00A35D9D"/>
    <w:rsid w:val="00A46D48"/>
    <w:rsid w:val="00A77FD3"/>
    <w:rsid w:val="00A83512"/>
    <w:rsid w:val="00A8637B"/>
    <w:rsid w:val="00A86CE3"/>
    <w:rsid w:val="00AA7E66"/>
    <w:rsid w:val="00AB614B"/>
    <w:rsid w:val="00AC1FAF"/>
    <w:rsid w:val="00AD288E"/>
    <w:rsid w:val="00B11B7E"/>
    <w:rsid w:val="00B317AA"/>
    <w:rsid w:val="00B40D20"/>
    <w:rsid w:val="00B41959"/>
    <w:rsid w:val="00B86482"/>
    <w:rsid w:val="00B964C1"/>
    <w:rsid w:val="00BB3B79"/>
    <w:rsid w:val="00BF0CFC"/>
    <w:rsid w:val="00C21957"/>
    <w:rsid w:val="00C801A0"/>
    <w:rsid w:val="00C9255F"/>
    <w:rsid w:val="00C92D91"/>
    <w:rsid w:val="00CA048A"/>
    <w:rsid w:val="00CA779B"/>
    <w:rsid w:val="00CF74FD"/>
    <w:rsid w:val="00D0588D"/>
    <w:rsid w:val="00D078B1"/>
    <w:rsid w:val="00D24F7D"/>
    <w:rsid w:val="00D55F13"/>
    <w:rsid w:val="00D750CB"/>
    <w:rsid w:val="00D91C7D"/>
    <w:rsid w:val="00D94AA5"/>
    <w:rsid w:val="00D96B64"/>
    <w:rsid w:val="00DD338A"/>
    <w:rsid w:val="00DE2DE6"/>
    <w:rsid w:val="00DE44FF"/>
    <w:rsid w:val="00E0482B"/>
    <w:rsid w:val="00E04BE7"/>
    <w:rsid w:val="00E1196E"/>
    <w:rsid w:val="00E12D13"/>
    <w:rsid w:val="00E225AC"/>
    <w:rsid w:val="00E30C9B"/>
    <w:rsid w:val="00E57F21"/>
    <w:rsid w:val="00EA5133"/>
    <w:rsid w:val="00ED168C"/>
    <w:rsid w:val="00EE54D7"/>
    <w:rsid w:val="00EF5C44"/>
    <w:rsid w:val="00F05539"/>
    <w:rsid w:val="00F24A33"/>
    <w:rsid w:val="00F27F9C"/>
    <w:rsid w:val="00F77897"/>
    <w:rsid w:val="00FA29A0"/>
    <w:rsid w:val="00FA352F"/>
    <w:rsid w:val="00FB157D"/>
    <w:rsid w:val="00FB1702"/>
    <w:rsid w:val="02AB3664"/>
    <w:rsid w:val="077C49F5"/>
    <w:rsid w:val="0B535124"/>
    <w:rsid w:val="0C701A8F"/>
    <w:rsid w:val="127B4C60"/>
    <w:rsid w:val="15565B25"/>
    <w:rsid w:val="17554274"/>
    <w:rsid w:val="18070007"/>
    <w:rsid w:val="1C5804D3"/>
    <w:rsid w:val="1D250A71"/>
    <w:rsid w:val="204A70BA"/>
    <w:rsid w:val="22AA6AC0"/>
    <w:rsid w:val="24504511"/>
    <w:rsid w:val="247D3DDF"/>
    <w:rsid w:val="25BE15DA"/>
    <w:rsid w:val="29B0439D"/>
    <w:rsid w:val="2A560526"/>
    <w:rsid w:val="2D9E4B8F"/>
    <w:rsid w:val="30282E2D"/>
    <w:rsid w:val="3248117E"/>
    <w:rsid w:val="330F2F2A"/>
    <w:rsid w:val="33570AEC"/>
    <w:rsid w:val="35B82F75"/>
    <w:rsid w:val="37706D72"/>
    <w:rsid w:val="378937F1"/>
    <w:rsid w:val="3ACB74AD"/>
    <w:rsid w:val="3BFE3954"/>
    <w:rsid w:val="3CD700CD"/>
    <w:rsid w:val="3DCE5A9E"/>
    <w:rsid w:val="3F2028AE"/>
    <w:rsid w:val="3FEA7708"/>
    <w:rsid w:val="47BB5DE1"/>
    <w:rsid w:val="482E63C3"/>
    <w:rsid w:val="48536E88"/>
    <w:rsid w:val="4A605EA0"/>
    <w:rsid w:val="4D0225A0"/>
    <w:rsid w:val="50320155"/>
    <w:rsid w:val="53EB18A2"/>
    <w:rsid w:val="59EB3D74"/>
    <w:rsid w:val="5A64747F"/>
    <w:rsid w:val="5EEE6CD3"/>
    <w:rsid w:val="5F4703C4"/>
    <w:rsid w:val="62E52BCB"/>
    <w:rsid w:val="63464115"/>
    <w:rsid w:val="66994343"/>
    <w:rsid w:val="67894C9D"/>
    <w:rsid w:val="6B43550D"/>
    <w:rsid w:val="733F0E57"/>
    <w:rsid w:val="775F250F"/>
    <w:rsid w:val="796E0393"/>
    <w:rsid w:val="798A6A5B"/>
    <w:rsid w:val="79F70859"/>
    <w:rsid w:val="7A600560"/>
    <w:rsid w:val="7B2D64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rPr>
      <w:rFonts w:ascii="Times New Roman" w:hAnsi="Times New Roman" w:cs="Times New Roman"/>
      <w:sz w:val="24"/>
      <w:szCs w:val="24"/>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Emphasis"/>
    <w:basedOn w:val="8"/>
    <w:qFormat/>
    <w:uiPriority w:val="20"/>
  </w:style>
  <w:style w:type="character" w:customStyle="1" w:styleId="10">
    <w:name w:val="批注框文本 Char"/>
    <w:basedOn w:val="8"/>
    <w:link w:val="2"/>
    <w:semiHidden/>
    <w:qFormat/>
    <w:uiPriority w:val="99"/>
    <w:rPr>
      <w:sz w:val="18"/>
      <w:szCs w:val="18"/>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0\&#19978;&#25253;&#36164;&#26009;\&#24066;&#20154;&#31038;&#23616;\&#32844;&#24314;&#22788;\&#20848;&#24030;&#26032;&#21306;&#32844;&#19994;&#25216;&#33021;&#25552;&#21319;&#34892;&#21160;&#65288;2019-2021&#65289;&#23454;&#26045;&#32454;&#21017;&#65288;&#24449;&#27714;&#24847;&#35265;&#31295;&#65289;.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9C46FC-7793-42E8-B80E-FB5E0A5D3169}">
  <ds:schemaRefs/>
</ds:datastoreItem>
</file>

<file path=docProps/app.xml><?xml version="1.0" encoding="utf-8"?>
<Properties xmlns="http://schemas.openxmlformats.org/officeDocument/2006/extended-properties" xmlns:vt="http://schemas.openxmlformats.org/officeDocument/2006/docPropsVTypes">
  <Template>兰州新区职业技能提升行动（2019-2021）实施细则（征求意见稿）</Template>
  <Pages>15</Pages>
  <Words>1157</Words>
  <Characters>6595</Characters>
  <Lines>54</Lines>
  <Paragraphs>15</Paragraphs>
  <TotalTime>34</TotalTime>
  <ScaleCrop>false</ScaleCrop>
  <LinksUpToDate>false</LinksUpToDate>
  <CharactersWithSpaces>7737</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2020-03-14T02:21:00Z</dcterms:created>
  <dc:creator>★晨曦</dc:creator>
  <cp:lastModifiedBy>DUWENJUN.</cp:lastModifiedBy>
  <cp:lastPrinted>2020-03-14T03:32:00Z</cp:lastPrinted>
  <dcterms:modified xsi:type="dcterms:W3CDTF">2020-04-17T09:13:58Z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