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4FB9" w:rsidRPr="00967905" w:rsidRDefault="00596F24" w:rsidP="00967905">
      <w:pPr>
        <w:pStyle w:val="a3"/>
        <w:widowControl/>
        <w:spacing w:line="560" w:lineRule="exact"/>
        <w:ind w:firstLineChars="132" w:firstLine="424"/>
        <w:jc w:val="center"/>
        <w:rPr>
          <w:rFonts w:asciiTheme="minorEastAsia" w:eastAsiaTheme="minorEastAsia" w:hAnsiTheme="minorEastAsia" w:cstheme="minorEastAsia"/>
          <w:b/>
          <w:bCs/>
          <w:sz w:val="32"/>
          <w:szCs w:val="32"/>
          <w:lang w:bidi="ar"/>
        </w:rPr>
      </w:pPr>
      <w:r w:rsidRPr="00967905"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lang w:bidi="ar"/>
        </w:rPr>
        <w:t>202</w:t>
      </w:r>
      <w:r w:rsidR="00A14998" w:rsidRPr="00967905"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lang w:bidi="ar"/>
        </w:rPr>
        <w:t>2</w:t>
      </w:r>
      <w:r w:rsidRPr="00967905"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lang w:bidi="ar"/>
        </w:rPr>
        <w:t>年度兰州新区</w:t>
      </w:r>
      <w:r w:rsidR="0079105E" w:rsidRPr="00967905"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lang w:bidi="ar"/>
        </w:rPr>
        <w:t>第二初级中学</w:t>
      </w:r>
      <w:r w:rsidR="00A14998" w:rsidRPr="00967905"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lang w:bidi="ar"/>
        </w:rPr>
        <w:t>项目</w:t>
      </w:r>
      <w:r w:rsidRPr="00967905"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lang w:bidi="ar"/>
        </w:rPr>
        <w:t>支出绩效自评报告</w:t>
      </w:r>
    </w:p>
    <w:p w:rsidR="00CF041E" w:rsidRPr="00967905" w:rsidRDefault="00CF041E" w:rsidP="00967905">
      <w:pPr>
        <w:pStyle w:val="a3"/>
        <w:widowControl/>
        <w:spacing w:line="560" w:lineRule="exact"/>
        <w:ind w:firstLineChars="182" w:firstLine="437"/>
        <w:jc w:val="both"/>
        <w:rPr>
          <w:rFonts w:ascii="仿宋" w:eastAsia="仿宋" w:hAnsi="仿宋" w:cs="楷体" w:hint="eastAsia"/>
        </w:rPr>
      </w:pPr>
      <w:r w:rsidRPr="00967905">
        <w:rPr>
          <w:rFonts w:ascii="仿宋" w:eastAsia="仿宋" w:hAnsi="仿宋" w:cs="楷体" w:hint="eastAsia"/>
        </w:rPr>
        <w:t>我单位2</w:t>
      </w:r>
      <w:r w:rsidRPr="00967905">
        <w:rPr>
          <w:rFonts w:ascii="仿宋" w:eastAsia="仿宋" w:hAnsi="仿宋" w:cs="楷体"/>
        </w:rPr>
        <w:t>022</w:t>
      </w:r>
      <w:r w:rsidRPr="00967905">
        <w:rPr>
          <w:rFonts w:ascii="仿宋" w:eastAsia="仿宋" w:hAnsi="仿宋" w:cs="楷体" w:hint="eastAsia"/>
        </w:rPr>
        <w:t>年度财政项目支出共2项，为物业管理费和取暖费，现就该项目绩效自评情况报告如下：</w:t>
      </w:r>
    </w:p>
    <w:p w:rsidR="00FE4FB9" w:rsidRPr="00967905" w:rsidRDefault="00CF041E" w:rsidP="00967905">
      <w:pPr>
        <w:pStyle w:val="a3"/>
        <w:widowControl/>
        <w:numPr>
          <w:ilvl w:val="0"/>
          <w:numId w:val="1"/>
        </w:numPr>
        <w:tabs>
          <w:tab w:val="left" w:pos="695"/>
        </w:tabs>
        <w:spacing w:line="560" w:lineRule="exact"/>
        <w:ind w:left="0" w:firstLineChars="132" w:firstLine="318"/>
        <w:jc w:val="both"/>
        <w:rPr>
          <w:rFonts w:ascii="仿宋" w:eastAsia="仿宋" w:hAnsi="仿宋" w:cs="楷体"/>
          <w:b/>
          <w:bCs/>
        </w:rPr>
      </w:pPr>
      <w:r w:rsidRPr="00967905">
        <w:rPr>
          <w:rFonts w:ascii="仿宋" w:eastAsia="仿宋" w:hAnsi="仿宋" w:cs="楷体" w:hint="eastAsia"/>
          <w:b/>
          <w:bCs/>
        </w:rPr>
        <w:t>项目基本情况</w:t>
      </w:r>
    </w:p>
    <w:p w:rsidR="00FE4FB9" w:rsidRPr="00967905" w:rsidRDefault="00CF041E" w:rsidP="00967905">
      <w:pPr>
        <w:pStyle w:val="a3"/>
        <w:widowControl/>
        <w:numPr>
          <w:ilvl w:val="0"/>
          <w:numId w:val="2"/>
        </w:numPr>
        <w:spacing w:line="560" w:lineRule="exact"/>
        <w:ind w:left="0" w:firstLineChars="132" w:firstLine="318"/>
        <w:jc w:val="both"/>
        <w:rPr>
          <w:rFonts w:ascii="仿宋" w:eastAsia="仿宋" w:hAnsi="仿宋" w:cs="楷体"/>
          <w:b/>
          <w:bCs/>
        </w:rPr>
      </w:pPr>
      <w:r w:rsidRPr="00967905">
        <w:rPr>
          <w:rFonts w:ascii="仿宋" w:eastAsia="仿宋" w:hAnsi="仿宋" w:cs="楷体" w:hint="eastAsia"/>
          <w:b/>
          <w:bCs/>
        </w:rPr>
        <w:t>项目立项背景</w:t>
      </w:r>
    </w:p>
    <w:p w:rsidR="00CF041E" w:rsidRPr="00967905" w:rsidRDefault="00CF041E" w:rsidP="00967905">
      <w:pPr>
        <w:pStyle w:val="a3"/>
        <w:widowControl/>
        <w:numPr>
          <w:ilvl w:val="0"/>
          <w:numId w:val="5"/>
        </w:numPr>
        <w:spacing w:line="560" w:lineRule="exact"/>
        <w:ind w:left="0" w:firstLineChars="132" w:firstLine="317"/>
        <w:jc w:val="both"/>
        <w:rPr>
          <w:rFonts w:ascii="仿宋" w:eastAsia="仿宋" w:hAnsi="仿宋" w:cs="楷体"/>
        </w:rPr>
      </w:pPr>
      <w:r w:rsidRPr="00967905">
        <w:rPr>
          <w:rFonts w:ascii="仿宋" w:eastAsia="仿宋" w:hAnsi="仿宋" w:cs="楷体" w:hint="eastAsia"/>
        </w:rPr>
        <w:t>物业管理费</w:t>
      </w:r>
    </w:p>
    <w:p w:rsidR="00CF041E" w:rsidRPr="00967905" w:rsidRDefault="00CF041E" w:rsidP="00967905">
      <w:pPr>
        <w:pStyle w:val="a3"/>
        <w:widowControl/>
        <w:spacing w:line="560" w:lineRule="exact"/>
        <w:ind w:firstLineChars="182" w:firstLine="437"/>
        <w:jc w:val="both"/>
        <w:rPr>
          <w:rFonts w:ascii="仿宋" w:eastAsia="仿宋" w:hAnsi="仿宋" w:cs="楷体"/>
        </w:rPr>
      </w:pPr>
      <w:r w:rsidRPr="00967905">
        <w:rPr>
          <w:rFonts w:ascii="仿宋" w:eastAsia="仿宋" w:hAnsi="仿宋" w:cs="楷体" w:hint="eastAsia"/>
        </w:rPr>
        <w:t>兰州新区第二初级中学学位数1800人。2021年秋季实际招生在校人数1018人，差额782人，</w:t>
      </w:r>
      <w:proofErr w:type="gramStart"/>
      <w:r w:rsidRPr="00967905">
        <w:rPr>
          <w:rFonts w:ascii="仿宋" w:eastAsia="仿宋" w:hAnsi="仿宋" w:cs="楷体" w:hint="eastAsia"/>
        </w:rPr>
        <w:t>根据教体局</w:t>
      </w:r>
      <w:proofErr w:type="gramEnd"/>
      <w:r w:rsidRPr="00967905">
        <w:rPr>
          <w:rFonts w:ascii="仿宋" w:eastAsia="仿宋" w:hAnsi="仿宋" w:cs="楷体" w:hint="eastAsia"/>
        </w:rPr>
        <w:t>测算方式</w:t>
      </w:r>
      <w:proofErr w:type="gramStart"/>
      <w:r w:rsidRPr="00967905">
        <w:rPr>
          <w:rFonts w:ascii="仿宋" w:eastAsia="仿宋" w:hAnsi="仿宋" w:cs="楷体" w:hint="eastAsia"/>
        </w:rPr>
        <w:t>不</w:t>
      </w:r>
      <w:proofErr w:type="gramEnd"/>
      <w:r w:rsidRPr="00967905">
        <w:rPr>
          <w:rFonts w:ascii="仿宋" w:eastAsia="仿宋" w:hAnsi="仿宋" w:cs="楷体" w:hint="eastAsia"/>
        </w:rPr>
        <w:t>足额学生每生补贴</w:t>
      </w:r>
      <w:proofErr w:type="gramStart"/>
      <w:r w:rsidRPr="00967905">
        <w:rPr>
          <w:rFonts w:ascii="仿宋" w:eastAsia="仿宋" w:hAnsi="仿宋" w:cs="楷体" w:hint="eastAsia"/>
        </w:rPr>
        <w:t>物业费</w:t>
      </w:r>
      <w:proofErr w:type="gramEnd"/>
      <w:r w:rsidRPr="00967905">
        <w:rPr>
          <w:rFonts w:ascii="仿宋" w:eastAsia="仿宋" w:hAnsi="仿宋" w:cs="楷体" w:hint="eastAsia"/>
        </w:rPr>
        <w:t>150元，782*150元=117300。即所需资金为117300元。根据2018年兰州新区管委会会议纪要，新区核心区学校未满额学校</w:t>
      </w:r>
      <w:proofErr w:type="gramStart"/>
      <w:r w:rsidRPr="00967905">
        <w:rPr>
          <w:rFonts w:ascii="仿宋" w:eastAsia="仿宋" w:hAnsi="仿宋" w:cs="楷体" w:hint="eastAsia"/>
        </w:rPr>
        <w:t>物业费</w:t>
      </w:r>
      <w:proofErr w:type="gramEnd"/>
      <w:r w:rsidRPr="00967905">
        <w:rPr>
          <w:rFonts w:ascii="仿宋" w:eastAsia="仿宋" w:hAnsi="仿宋" w:cs="楷体" w:hint="eastAsia"/>
        </w:rPr>
        <w:t>不足部分财政按比例列支。通过申报物业费，保质保量完成新区二中2022年物业工作，是在校师生工作、生活正常运行，提升社会满意度。</w:t>
      </w:r>
    </w:p>
    <w:p w:rsidR="00CF041E" w:rsidRPr="00967905" w:rsidRDefault="00CF041E" w:rsidP="00967905">
      <w:pPr>
        <w:pStyle w:val="a3"/>
        <w:widowControl/>
        <w:numPr>
          <w:ilvl w:val="0"/>
          <w:numId w:val="5"/>
        </w:numPr>
        <w:spacing w:line="560" w:lineRule="exact"/>
        <w:ind w:left="0" w:firstLineChars="132" w:firstLine="317"/>
        <w:jc w:val="both"/>
        <w:rPr>
          <w:rFonts w:ascii="仿宋" w:eastAsia="仿宋" w:hAnsi="仿宋" w:cs="楷体"/>
        </w:rPr>
      </w:pPr>
      <w:r w:rsidRPr="00967905">
        <w:rPr>
          <w:rFonts w:ascii="仿宋" w:eastAsia="仿宋" w:hAnsi="仿宋" w:cs="楷体" w:hint="eastAsia"/>
        </w:rPr>
        <w:t>取暖费</w:t>
      </w:r>
    </w:p>
    <w:p w:rsidR="00CF041E" w:rsidRPr="00967905" w:rsidRDefault="00CF041E" w:rsidP="00967905">
      <w:pPr>
        <w:pStyle w:val="a3"/>
        <w:widowControl/>
        <w:spacing w:line="560" w:lineRule="exact"/>
        <w:ind w:firstLineChars="132" w:firstLine="317"/>
        <w:jc w:val="both"/>
        <w:rPr>
          <w:rFonts w:ascii="仿宋" w:eastAsia="仿宋" w:hAnsi="仿宋" w:cs="楷体" w:hint="eastAsia"/>
        </w:rPr>
      </w:pPr>
      <w:r w:rsidRPr="00967905">
        <w:rPr>
          <w:rFonts w:ascii="仿宋" w:eastAsia="仿宋" w:hAnsi="仿宋" w:cs="楷体" w:hint="eastAsia"/>
        </w:rPr>
        <w:t>兰州新区第二初级中学学位数1800人。2021年秋季实际招生在校人数1018人，2021年学校取暖费支出1130613.49元，</w:t>
      </w:r>
      <w:proofErr w:type="gramStart"/>
      <w:r w:rsidRPr="00967905">
        <w:rPr>
          <w:rFonts w:ascii="仿宋" w:eastAsia="仿宋" w:hAnsi="仿宋" w:cs="楷体" w:hint="eastAsia"/>
        </w:rPr>
        <w:t>根据教体局</w:t>
      </w:r>
      <w:proofErr w:type="gramEnd"/>
      <w:r w:rsidRPr="00967905">
        <w:rPr>
          <w:rFonts w:ascii="仿宋" w:eastAsia="仿宋" w:hAnsi="仿宋" w:cs="楷体" w:hint="eastAsia"/>
        </w:rPr>
        <w:t>文件测算，1130613.49-（1018*50）=1079713.49元。即所需资金为1079713.49元。根据2018年兰州新区管委会会议纪要，新区核心区学校集中取暖费由财政列支。通过申报取暖费，保质保量完成新区二中2022年供暖工作，是在校师生工作、生活正常运行，提升社会满意度。</w:t>
      </w:r>
    </w:p>
    <w:p w:rsidR="00FE4FB9" w:rsidRPr="00967905" w:rsidRDefault="00CF041E" w:rsidP="00967905">
      <w:pPr>
        <w:pStyle w:val="a3"/>
        <w:widowControl/>
        <w:tabs>
          <w:tab w:val="left" w:pos="695"/>
        </w:tabs>
        <w:spacing w:line="560" w:lineRule="exact"/>
        <w:ind w:firstLineChars="132" w:firstLine="318"/>
        <w:jc w:val="both"/>
        <w:rPr>
          <w:rFonts w:ascii="仿宋" w:eastAsia="仿宋" w:hAnsi="仿宋" w:cs="黑体" w:hint="eastAsia"/>
          <w:b/>
          <w:bCs/>
        </w:rPr>
      </w:pPr>
      <w:r w:rsidRPr="00967905">
        <w:rPr>
          <w:rFonts w:ascii="仿宋" w:eastAsia="仿宋" w:hAnsi="仿宋" w:cs="黑体" w:hint="eastAsia"/>
          <w:b/>
          <w:bCs/>
        </w:rPr>
        <w:t>（二）项目预算安排及使用情况</w:t>
      </w:r>
    </w:p>
    <w:p w:rsidR="00FE4FB9" w:rsidRPr="00967905" w:rsidRDefault="00596F24" w:rsidP="00967905">
      <w:pPr>
        <w:pStyle w:val="a3"/>
        <w:widowControl/>
        <w:spacing w:line="560" w:lineRule="exact"/>
        <w:ind w:firstLineChars="132" w:firstLine="317"/>
        <w:jc w:val="both"/>
        <w:rPr>
          <w:rFonts w:ascii="仿宋" w:eastAsia="仿宋" w:hAnsi="仿宋" w:cstheme="minorEastAsia"/>
        </w:rPr>
      </w:pPr>
      <w:r w:rsidRPr="00967905">
        <w:rPr>
          <w:rFonts w:ascii="仿宋" w:eastAsia="仿宋" w:hAnsi="仿宋" w:cstheme="minorEastAsia" w:hint="eastAsia"/>
        </w:rPr>
        <w:t>我</w:t>
      </w:r>
      <w:r w:rsidR="00CF041E" w:rsidRPr="00967905">
        <w:rPr>
          <w:rFonts w:ascii="仿宋" w:eastAsia="仿宋" w:hAnsi="仿宋" w:cstheme="minorEastAsia" w:hint="eastAsia"/>
        </w:rPr>
        <w:t>单位</w:t>
      </w:r>
      <w:r w:rsidRPr="00967905">
        <w:rPr>
          <w:rFonts w:ascii="仿宋" w:eastAsia="仿宋" w:hAnsi="仿宋" w:cstheme="minorEastAsia" w:hint="eastAsia"/>
        </w:rPr>
        <w:t>20</w:t>
      </w:r>
      <w:r w:rsidRPr="00967905">
        <w:rPr>
          <w:rFonts w:ascii="仿宋" w:eastAsia="仿宋" w:hAnsi="仿宋" w:cstheme="minorEastAsia"/>
        </w:rPr>
        <w:t>2</w:t>
      </w:r>
      <w:r w:rsidR="00A14998" w:rsidRPr="00967905">
        <w:rPr>
          <w:rFonts w:ascii="仿宋" w:eastAsia="仿宋" w:hAnsi="仿宋" w:cstheme="minorEastAsia"/>
        </w:rPr>
        <w:t>2</w:t>
      </w:r>
      <w:r w:rsidRPr="00967905">
        <w:rPr>
          <w:rFonts w:ascii="仿宋" w:eastAsia="仿宋" w:hAnsi="仿宋" w:cstheme="minorEastAsia" w:hint="eastAsia"/>
        </w:rPr>
        <w:t>年</w:t>
      </w:r>
      <w:r w:rsidR="00A14998" w:rsidRPr="00967905">
        <w:rPr>
          <w:rFonts w:ascii="仿宋" w:eastAsia="仿宋" w:hAnsi="仿宋" w:cstheme="minorEastAsia" w:hint="eastAsia"/>
        </w:rPr>
        <w:t>项目</w:t>
      </w:r>
      <w:r w:rsidR="00CF041E" w:rsidRPr="00967905">
        <w:rPr>
          <w:rFonts w:ascii="仿宋" w:eastAsia="仿宋" w:hAnsi="仿宋" w:cstheme="minorEastAsia" w:hint="eastAsia"/>
        </w:rPr>
        <w:t>预算</w:t>
      </w:r>
      <w:r w:rsidRPr="00967905">
        <w:rPr>
          <w:rFonts w:ascii="仿宋" w:eastAsia="仿宋" w:hAnsi="仿宋" w:cstheme="minorEastAsia" w:hint="eastAsia"/>
        </w:rPr>
        <w:t>总支出为</w:t>
      </w:r>
      <w:r w:rsidR="00A14998" w:rsidRPr="00967905">
        <w:rPr>
          <w:rFonts w:ascii="仿宋" w:eastAsia="仿宋" w:hAnsi="仿宋" w:cstheme="minorEastAsia"/>
        </w:rPr>
        <w:t>119.70</w:t>
      </w:r>
      <w:r w:rsidRPr="00967905">
        <w:rPr>
          <w:rFonts w:ascii="仿宋" w:eastAsia="仿宋" w:hAnsi="仿宋" w:cstheme="minorEastAsia" w:hint="eastAsia"/>
        </w:rPr>
        <w:t>万元，</w:t>
      </w:r>
      <w:r w:rsidR="00096161" w:rsidRPr="00967905">
        <w:rPr>
          <w:rFonts w:ascii="仿宋" w:eastAsia="仿宋" w:hAnsi="仿宋" w:cstheme="minorEastAsia" w:hint="eastAsia"/>
        </w:rPr>
        <w:t>实际执行项目支出为1</w:t>
      </w:r>
      <w:r w:rsidR="00096161" w:rsidRPr="00967905">
        <w:rPr>
          <w:rFonts w:ascii="仿宋" w:eastAsia="仿宋" w:hAnsi="仿宋" w:cstheme="minorEastAsia"/>
        </w:rPr>
        <w:t>19.70</w:t>
      </w:r>
      <w:r w:rsidR="00096161" w:rsidRPr="00967905">
        <w:rPr>
          <w:rFonts w:ascii="仿宋" w:eastAsia="仿宋" w:hAnsi="仿宋" w:cstheme="minorEastAsia" w:hint="eastAsia"/>
        </w:rPr>
        <w:t>万元，</w:t>
      </w:r>
      <w:r w:rsidRPr="00967905">
        <w:rPr>
          <w:rFonts w:ascii="仿宋" w:eastAsia="仿宋" w:hAnsi="仿宋" w:cstheme="minorEastAsia" w:hint="eastAsia"/>
        </w:rPr>
        <w:t>其中</w:t>
      </w:r>
      <w:r w:rsidR="00A14998" w:rsidRPr="00967905">
        <w:rPr>
          <w:rFonts w:ascii="仿宋" w:eastAsia="仿宋" w:hAnsi="仿宋" w:cstheme="minorEastAsia" w:hint="eastAsia"/>
        </w:rPr>
        <w:t>物业管理费</w:t>
      </w:r>
      <w:r w:rsidRPr="00967905">
        <w:rPr>
          <w:rFonts w:ascii="仿宋" w:eastAsia="仿宋" w:hAnsi="仿宋" w:cstheme="minorEastAsia" w:hint="eastAsia"/>
        </w:rPr>
        <w:t>支出</w:t>
      </w:r>
      <w:r w:rsidR="00A14998" w:rsidRPr="00967905">
        <w:rPr>
          <w:rFonts w:ascii="仿宋" w:eastAsia="仿宋" w:hAnsi="仿宋" w:cstheme="minorEastAsia"/>
        </w:rPr>
        <w:t>11.73</w:t>
      </w:r>
      <w:r w:rsidRPr="00967905">
        <w:rPr>
          <w:rFonts w:ascii="仿宋" w:eastAsia="仿宋" w:hAnsi="仿宋" w:cstheme="minorEastAsia" w:hint="eastAsia"/>
        </w:rPr>
        <w:t>万元，占</w:t>
      </w:r>
      <w:r w:rsidR="00B07DAC" w:rsidRPr="00967905">
        <w:rPr>
          <w:rFonts w:ascii="仿宋" w:eastAsia="仿宋" w:hAnsi="仿宋" w:cstheme="minorEastAsia" w:hint="eastAsia"/>
        </w:rPr>
        <w:t>项目</w:t>
      </w:r>
      <w:r w:rsidRPr="00967905">
        <w:rPr>
          <w:rFonts w:ascii="仿宋" w:eastAsia="仿宋" w:hAnsi="仿宋" w:cstheme="minorEastAsia" w:hint="eastAsia"/>
        </w:rPr>
        <w:t>总支</w:t>
      </w:r>
      <w:proofErr w:type="gramStart"/>
      <w:r w:rsidRPr="00967905">
        <w:rPr>
          <w:rFonts w:ascii="仿宋" w:eastAsia="仿宋" w:hAnsi="仿宋" w:cstheme="minorEastAsia" w:hint="eastAsia"/>
        </w:rPr>
        <w:t>出比例</w:t>
      </w:r>
      <w:proofErr w:type="gramEnd"/>
      <w:r w:rsidR="00B07DAC" w:rsidRPr="00967905">
        <w:rPr>
          <w:rFonts w:ascii="仿宋" w:eastAsia="仿宋" w:hAnsi="仿宋" w:cstheme="minorEastAsia"/>
        </w:rPr>
        <w:t>9.8</w:t>
      </w:r>
      <w:r w:rsidRPr="00967905">
        <w:rPr>
          <w:rFonts w:ascii="仿宋" w:eastAsia="仿宋" w:hAnsi="仿宋" w:cstheme="minorEastAsia" w:hint="eastAsia"/>
        </w:rPr>
        <w:t>%；</w:t>
      </w:r>
      <w:r w:rsidR="00B07DAC" w:rsidRPr="00967905">
        <w:rPr>
          <w:rFonts w:ascii="仿宋" w:eastAsia="仿宋" w:hAnsi="仿宋" w:cstheme="minorEastAsia" w:hint="eastAsia"/>
        </w:rPr>
        <w:t>取暖费</w:t>
      </w:r>
      <w:r w:rsidRPr="00967905">
        <w:rPr>
          <w:rFonts w:ascii="仿宋" w:eastAsia="仿宋" w:hAnsi="仿宋" w:cstheme="minorEastAsia" w:hint="eastAsia"/>
        </w:rPr>
        <w:t>支出</w:t>
      </w:r>
      <w:r w:rsidR="00B07DAC" w:rsidRPr="00967905">
        <w:rPr>
          <w:rFonts w:ascii="仿宋" w:eastAsia="仿宋" w:hAnsi="仿宋" w:cstheme="minorEastAsia"/>
        </w:rPr>
        <w:t>107.97</w:t>
      </w:r>
      <w:r w:rsidRPr="00967905">
        <w:rPr>
          <w:rFonts w:ascii="仿宋" w:eastAsia="仿宋" w:hAnsi="仿宋" w:cstheme="minorEastAsia" w:hint="eastAsia"/>
        </w:rPr>
        <w:t>万元。占</w:t>
      </w:r>
      <w:r w:rsidR="00B07DAC" w:rsidRPr="00967905">
        <w:rPr>
          <w:rFonts w:ascii="仿宋" w:eastAsia="仿宋" w:hAnsi="仿宋" w:cstheme="minorEastAsia" w:hint="eastAsia"/>
        </w:rPr>
        <w:t>项目</w:t>
      </w:r>
      <w:r w:rsidRPr="00967905">
        <w:rPr>
          <w:rFonts w:ascii="仿宋" w:eastAsia="仿宋" w:hAnsi="仿宋" w:cstheme="minorEastAsia" w:hint="eastAsia"/>
        </w:rPr>
        <w:t>总支</w:t>
      </w:r>
      <w:proofErr w:type="gramStart"/>
      <w:r w:rsidRPr="00967905">
        <w:rPr>
          <w:rFonts w:ascii="仿宋" w:eastAsia="仿宋" w:hAnsi="仿宋" w:cstheme="minorEastAsia" w:hint="eastAsia"/>
        </w:rPr>
        <w:t>出比例</w:t>
      </w:r>
      <w:proofErr w:type="gramEnd"/>
      <w:r w:rsidR="00B07DAC" w:rsidRPr="00967905">
        <w:rPr>
          <w:rFonts w:ascii="仿宋" w:eastAsia="仿宋" w:hAnsi="仿宋" w:cstheme="minorEastAsia"/>
        </w:rPr>
        <w:t>90.2</w:t>
      </w:r>
      <w:r w:rsidRPr="00967905">
        <w:rPr>
          <w:rFonts w:ascii="仿宋" w:eastAsia="仿宋" w:hAnsi="仿宋" w:cstheme="minorEastAsia" w:hint="eastAsia"/>
        </w:rPr>
        <w:t>%.</w:t>
      </w:r>
    </w:p>
    <w:p w:rsidR="00FE4FB9" w:rsidRPr="00967905" w:rsidRDefault="00596F24" w:rsidP="00967905">
      <w:pPr>
        <w:pStyle w:val="a3"/>
        <w:widowControl/>
        <w:spacing w:line="560" w:lineRule="exact"/>
        <w:ind w:firstLineChars="132" w:firstLine="318"/>
        <w:jc w:val="both"/>
        <w:rPr>
          <w:rFonts w:ascii="仿宋" w:eastAsia="仿宋" w:hAnsi="仿宋" w:cstheme="minorEastAsia"/>
          <w:b/>
          <w:bCs/>
        </w:rPr>
      </w:pPr>
      <w:r w:rsidRPr="00967905">
        <w:rPr>
          <w:rFonts w:ascii="仿宋" w:eastAsia="仿宋" w:hAnsi="仿宋" w:cstheme="minorEastAsia"/>
          <w:b/>
          <w:bCs/>
        </w:rPr>
        <w:t>（三）</w:t>
      </w:r>
      <w:r w:rsidR="00096161" w:rsidRPr="00967905">
        <w:rPr>
          <w:rFonts w:ascii="仿宋" w:eastAsia="仿宋" w:hAnsi="仿宋" w:cstheme="minorEastAsia" w:hint="eastAsia"/>
          <w:b/>
          <w:bCs/>
        </w:rPr>
        <w:t>项目主要内容和实施情况</w:t>
      </w:r>
    </w:p>
    <w:p w:rsidR="00FE4FB9" w:rsidRPr="00967905" w:rsidRDefault="00596F24" w:rsidP="00967905">
      <w:pPr>
        <w:pStyle w:val="a3"/>
        <w:widowControl/>
        <w:spacing w:line="560" w:lineRule="exact"/>
        <w:ind w:firstLineChars="132" w:firstLine="317"/>
        <w:jc w:val="both"/>
        <w:rPr>
          <w:rFonts w:ascii="仿宋" w:eastAsia="仿宋" w:hAnsi="仿宋" w:cstheme="minorEastAsia"/>
        </w:rPr>
      </w:pPr>
      <w:r w:rsidRPr="00967905">
        <w:rPr>
          <w:rFonts w:ascii="仿宋" w:eastAsia="仿宋" w:hAnsi="仿宋" w:cstheme="minorEastAsia" w:hint="eastAsia"/>
        </w:rPr>
        <w:lastRenderedPageBreak/>
        <w:t>1.</w:t>
      </w:r>
      <w:r w:rsidR="00096161" w:rsidRPr="00967905">
        <w:rPr>
          <w:rFonts w:ascii="仿宋" w:eastAsia="仿宋" w:hAnsi="仿宋" w:cstheme="minorEastAsia" w:hint="eastAsia"/>
        </w:rPr>
        <w:t>物业管理费</w:t>
      </w:r>
    </w:p>
    <w:p w:rsidR="007C072E" w:rsidRPr="00967905" w:rsidRDefault="007C072E" w:rsidP="00967905">
      <w:pPr>
        <w:pStyle w:val="a3"/>
        <w:widowControl/>
        <w:spacing w:line="560" w:lineRule="exact"/>
        <w:ind w:firstLineChars="182" w:firstLine="437"/>
        <w:jc w:val="both"/>
        <w:rPr>
          <w:rFonts w:ascii="仿宋" w:eastAsia="仿宋" w:hAnsi="仿宋" w:cstheme="minorEastAsia" w:hint="eastAsia"/>
        </w:rPr>
      </w:pPr>
      <w:r w:rsidRPr="00967905">
        <w:rPr>
          <w:rFonts w:ascii="仿宋" w:eastAsia="仿宋" w:hAnsi="仿宋" w:cstheme="minorEastAsia" w:hint="eastAsia"/>
        </w:rPr>
        <w:t>兰州新区第二初级中学为招生未满额学校，申报资金保障学校2022年物业正常运行。学校总务处配合物业公司做好物业设备的维修和检查，保障设备正常运行；对校园环境进行绿化美化，提高学校教育质量；及时进行保洁服务，保障学校卫生安全整洁；学校财务小组做好资金的收入和及时拨付工作。物业每周对学校设备设施进行维修维护检查；保洁人员每天对校舍进行清洁并消毒；按照季节进行绿化工作。</w:t>
      </w:r>
    </w:p>
    <w:p w:rsidR="00FE4FB9" w:rsidRPr="00967905" w:rsidRDefault="00596F24" w:rsidP="00967905">
      <w:pPr>
        <w:pStyle w:val="a3"/>
        <w:widowControl/>
        <w:spacing w:line="560" w:lineRule="exact"/>
        <w:ind w:firstLineChars="132" w:firstLine="317"/>
        <w:jc w:val="both"/>
        <w:rPr>
          <w:rFonts w:ascii="仿宋" w:eastAsia="仿宋" w:hAnsi="仿宋" w:cstheme="minorEastAsia"/>
        </w:rPr>
      </w:pPr>
      <w:r w:rsidRPr="00967905">
        <w:rPr>
          <w:rFonts w:ascii="仿宋" w:eastAsia="仿宋" w:hAnsi="仿宋" w:cstheme="minorEastAsia" w:hint="eastAsia"/>
        </w:rPr>
        <w:t>2.</w:t>
      </w:r>
      <w:r w:rsidR="007C072E" w:rsidRPr="00967905">
        <w:rPr>
          <w:rFonts w:ascii="仿宋" w:eastAsia="仿宋" w:hAnsi="仿宋" w:cstheme="minorEastAsia" w:hint="eastAsia"/>
        </w:rPr>
        <w:t>取暖费</w:t>
      </w:r>
    </w:p>
    <w:p w:rsidR="007C072E" w:rsidRPr="00967905" w:rsidRDefault="007C072E" w:rsidP="00967905">
      <w:pPr>
        <w:pStyle w:val="a3"/>
        <w:widowControl/>
        <w:spacing w:line="560" w:lineRule="exact"/>
        <w:ind w:firstLineChars="182" w:firstLine="437"/>
        <w:jc w:val="both"/>
        <w:rPr>
          <w:rFonts w:ascii="仿宋" w:eastAsia="仿宋" w:hAnsi="仿宋" w:cstheme="minorEastAsia"/>
        </w:rPr>
      </w:pPr>
      <w:r w:rsidRPr="00967905">
        <w:rPr>
          <w:rFonts w:ascii="仿宋" w:eastAsia="仿宋" w:hAnsi="仿宋" w:cstheme="minorEastAsia" w:hint="eastAsia"/>
        </w:rPr>
        <w:t>兰州新区第二初级中学为集中供暖学校，申报资金保障学校2022年冬季正常供暖。学校总务处配合供暖公司做好设备的维修和检查，供暖期间随时监测水压水温并及时通知供暖公司进行改善；学校财务小组做好资金的收入和及时拨付工作。2022年10月配合供暖公司进行设备的维修维护检查，按时供暖并按照合同要求足额拨付费用。</w:t>
      </w:r>
    </w:p>
    <w:p w:rsidR="00FE4FB9" w:rsidRPr="00967905" w:rsidRDefault="007C072E" w:rsidP="00967905">
      <w:pPr>
        <w:pStyle w:val="a3"/>
        <w:widowControl/>
        <w:spacing w:line="560" w:lineRule="exact"/>
        <w:ind w:firstLineChars="132" w:firstLine="318"/>
        <w:jc w:val="both"/>
        <w:rPr>
          <w:rFonts w:ascii="仿宋" w:eastAsia="仿宋" w:hAnsi="仿宋" w:cs="黑体"/>
          <w:b/>
          <w:bCs/>
        </w:rPr>
      </w:pPr>
      <w:r w:rsidRPr="00967905">
        <w:rPr>
          <w:rFonts w:ascii="仿宋" w:eastAsia="仿宋" w:hAnsi="仿宋" w:cs="黑体" w:hint="eastAsia"/>
          <w:b/>
          <w:bCs/>
        </w:rPr>
        <w:t>二</w:t>
      </w:r>
      <w:r w:rsidR="00596F24" w:rsidRPr="00967905">
        <w:rPr>
          <w:rFonts w:ascii="仿宋" w:eastAsia="仿宋" w:hAnsi="仿宋" w:cs="黑体" w:hint="eastAsia"/>
          <w:b/>
          <w:bCs/>
        </w:rPr>
        <w:t>、</w:t>
      </w:r>
      <w:r w:rsidRPr="00967905">
        <w:rPr>
          <w:rFonts w:ascii="仿宋" w:eastAsia="仿宋" w:hAnsi="仿宋" w:cs="黑体" w:hint="eastAsia"/>
          <w:b/>
          <w:bCs/>
        </w:rPr>
        <w:t>项目绩效目标</w:t>
      </w:r>
    </w:p>
    <w:p w:rsidR="007C072E" w:rsidRPr="00967905" w:rsidRDefault="007C072E" w:rsidP="00967905">
      <w:pPr>
        <w:pStyle w:val="a3"/>
        <w:widowControl/>
        <w:spacing w:line="560" w:lineRule="exact"/>
        <w:ind w:firstLineChars="132" w:firstLine="317"/>
        <w:jc w:val="both"/>
        <w:rPr>
          <w:rFonts w:ascii="仿宋" w:eastAsia="仿宋" w:hAnsi="仿宋" w:cs="黑体"/>
        </w:rPr>
      </w:pPr>
      <w:r w:rsidRPr="00967905">
        <w:rPr>
          <w:rFonts w:ascii="仿宋" w:eastAsia="仿宋" w:hAnsi="仿宋" w:cs="黑体" w:hint="eastAsia"/>
        </w:rPr>
        <w:t>通过申报物业费，保质保量完成新区二中2022年物业工作，是在校师生工作、生活正常运行，提升社会满意度</w:t>
      </w:r>
      <w:r w:rsidRPr="00967905">
        <w:rPr>
          <w:rFonts w:ascii="仿宋" w:eastAsia="仿宋" w:hAnsi="仿宋" w:cs="黑体" w:hint="eastAsia"/>
        </w:rPr>
        <w:t>；具体绩效指标详见表1：</w:t>
      </w:r>
    </w:p>
    <w:p w:rsidR="007C072E" w:rsidRPr="00967905" w:rsidRDefault="007C072E" w:rsidP="00967905">
      <w:pPr>
        <w:pStyle w:val="a3"/>
        <w:widowControl/>
        <w:spacing w:line="560" w:lineRule="exact"/>
        <w:ind w:firstLineChars="132" w:firstLine="317"/>
        <w:jc w:val="center"/>
        <w:rPr>
          <w:rFonts w:ascii="仿宋" w:eastAsia="仿宋" w:hAnsi="仿宋" w:cs="黑体"/>
        </w:rPr>
      </w:pPr>
      <w:r w:rsidRPr="00967905">
        <w:rPr>
          <w:rFonts w:ascii="仿宋" w:eastAsia="仿宋" w:hAnsi="仿宋" w:cs="黑体" w:hint="eastAsia"/>
        </w:rPr>
        <w:t>表1</w:t>
      </w:r>
      <w:r w:rsidRPr="00967905">
        <w:rPr>
          <w:rFonts w:ascii="仿宋" w:eastAsia="仿宋" w:hAnsi="仿宋" w:cs="黑体"/>
        </w:rPr>
        <w:t xml:space="preserve">  </w:t>
      </w:r>
      <w:r w:rsidRPr="00967905">
        <w:rPr>
          <w:rFonts w:ascii="仿宋" w:eastAsia="仿宋" w:hAnsi="仿宋" w:cs="黑体" w:hint="eastAsia"/>
        </w:rPr>
        <w:t>物业管理费</w:t>
      </w:r>
    </w:p>
    <w:tbl>
      <w:tblPr>
        <w:tblpPr w:leftFromText="180" w:rightFromText="180" w:vertAnchor="text" w:horzAnchor="margin" w:tblpXSpec="center" w:tblpY="227"/>
        <w:tblW w:w="9180" w:type="dxa"/>
        <w:tblLook w:val="04A0" w:firstRow="1" w:lastRow="0" w:firstColumn="1" w:lastColumn="0" w:noHBand="0" w:noVBand="1"/>
      </w:tblPr>
      <w:tblGrid>
        <w:gridCol w:w="1526"/>
        <w:gridCol w:w="1559"/>
        <w:gridCol w:w="2335"/>
        <w:gridCol w:w="1985"/>
        <w:gridCol w:w="1775"/>
      </w:tblGrid>
      <w:tr w:rsidR="007C072E" w:rsidRPr="00967905" w:rsidTr="00967905">
        <w:trPr>
          <w:trHeight w:val="55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一级指标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二级指标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三级指标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指标目标值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中期指标值</w:t>
            </w:r>
          </w:p>
        </w:tc>
      </w:tr>
      <w:tr w:rsidR="007C072E" w:rsidRPr="00967905" w:rsidTr="00967905">
        <w:trPr>
          <w:trHeight w:val="585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产出指标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数量指标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提供物业服务的学校数量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</w:tr>
      <w:tr w:rsidR="007C072E" w:rsidRPr="00967905" w:rsidTr="00967905">
        <w:trPr>
          <w:trHeight w:val="58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质量指标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物业管理完成质量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合格率100%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100%</w:t>
            </w:r>
          </w:p>
        </w:tc>
      </w:tr>
      <w:tr w:rsidR="007C072E" w:rsidRPr="00967905" w:rsidTr="00967905">
        <w:trPr>
          <w:trHeight w:val="58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时效指标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成本控制率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控制率100%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100%</w:t>
            </w:r>
          </w:p>
        </w:tc>
      </w:tr>
      <w:tr w:rsidR="007C072E" w:rsidRPr="00967905" w:rsidTr="00967905">
        <w:trPr>
          <w:trHeight w:val="58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时效指标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物业及时解决问题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及时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及时</w:t>
            </w:r>
          </w:p>
        </w:tc>
      </w:tr>
      <w:tr w:rsidR="007C072E" w:rsidRPr="00967905" w:rsidTr="00967905">
        <w:trPr>
          <w:trHeight w:val="915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效益指标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社会效益</w:t>
            </w: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</w: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指标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确保学校物业正常运转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正常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正常</w:t>
            </w:r>
          </w:p>
        </w:tc>
      </w:tr>
      <w:tr w:rsidR="007C072E" w:rsidRPr="00967905" w:rsidTr="00967905">
        <w:trPr>
          <w:trHeight w:val="91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可持续影响</w:t>
            </w: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</w: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指标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提供良好的物业服务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良好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良好</w:t>
            </w:r>
          </w:p>
        </w:tc>
      </w:tr>
      <w:tr w:rsidR="007C072E" w:rsidRPr="00967905" w:rsidTr="00967905">
        <w:trPr>
          <w:trHeight w:val="82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满意度指标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服务对象</w:t>
            </w: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满意度指标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提高学生家长满意度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满意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72E" w:rsidRPr="007C072E" w:rsidRDefault="007C072E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7C072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提高</w:t>
            </w:r>
          </w:p>
        </w:tc>
      </w:tr>
    </w:tbl>
    <w:p w:rsidR="007C072E" w:rsidRPr="00967905" w:rsidRDefault="007C072E" w:rsidP="00967905">
      <w:pPr>
        <w:pStyle w:val="a3"/>
        <w:widowControl/>
        <w:spacing w:line="560" w:lineRule="exact"/>
        <w:ind w:firstLineChars="182" w:firstLine="437"/>
        <w:jc w:val="both"/>
        <w:rPr>
          <w:rFonts w:ascii="仿宋" w:eastAsia="仿宋" w:hAnsi="仿宋" w:cs="黑体"/>
        </w:rPr>
      </w:pPr>
      <w:r w:rsidRPr="00967905">
        <w:rPr>
          <w:rFonts w:ascii="仿宋" w:eastAsia="仿宋" w:hAnsi="仿宋" w:cs="黑体" w:hint="eastAsia"/>
        </w:rPr>
        <w:t>通过申报取暖费，保质保量完成新区二中2022年供暖工作，是在校师生工作、生活正常运行，提升社会满意度。</w:t>
      </w:r>
      <w:r w:rsidR="002C6B15" w:rsidRPr="00967905">
        <w:rPr>
          <w:rFonts w:ascii="仿宋" w:eastAsia="仿宋" w:hAnsi="仿宋" w:cs="黑体" w:hint="eastAsia"/>
        </w:rPr>
        <w:t>具体绩效指标详见表2：</w:t>
      </w:r>
    </w:p>
    <w:p w:rsidR="002C6B15" w:rsidRPr="00967905" w:rsidRDefault="002C6B15" w:rsidP="00967905">
      <w:pPr>
        <w:pStyle w:val="a3"/>
        <w:widowControl/>
        <w:spacing w:line="560" w:lineRule="exact"/>
        <w:ind w:firstLineChars="132" w:firstLine="317"/>
        <w:jc w:val="center"/>
        <w:rPr>
          <w:rFonts w:ascii="仿宋" w:eastAsia="仿宋" w:hAnsi="仿宋"/>
        </w:rPr>
      </w:pPr>
      <w:r w:rsidRPr="00967905">
        <w:rPr>
          <w:rFonts w:ascii="仿宋" w:eastAsia="仿宋" w:hAnsi="仿宋" w:cs="黑体" w:hint="eastAsia"/>
        </w:rPr>
        <w:t>表2</w:t>
      </w:r>
      <w:r w:rsidRPr="00967905">
        <w:rPr>
          <w:rFonts w:ascii="仿宋" w:eastAsia="仿宋" w:hAnsi="仿宋" w:cs="黑体"/>
        </w:rPr>
        <w:t xml:space="preserve"> </w:t>
      </w:r>
      <w:r w:rsidRPr="00967905">
        <w:rPr>
          <w:rFonts w:ascii="仿宋" w:eastAsia="仿宋" w:hAnsi="仿宋" w:cs="黑体" w:hint="eastAsia"/>
        </w:rPr>
        <w:t>取暖费</w:t>
      </w:r>
      <w:r w:rsidRPr="00967905">
        <w:rPr>
          <w:rFonts w:ascii="仿宋" w:eastAsia="仿宋" w:hAnsi="仿宋"/>
        </w:rPr>
        <w:fldChar w:fldCharType="begin"/>
      </w:r>
      <w:r w:rsidRPr="00967905">
        <w:rPr>
          <w:rFonts w:ascii="仿宋" w:eastAsia="仿宋" w:hAnsi="仿宋"/>
        </w:rPr>
        <w:instrText xml:space="preserve"> LINK Excel.Sheet.8 "F:\\预算决算\\2022年预算\\2022年预算\\绩效申报\\新区二中-附件13：（替换）绩效申报表.xls" "取暖费!R16C1:R23C5" \a \f 4 \h  \* MERGEFORMAT </w:instrText>
      </w:r>
      <w:r w:rsidRPr="00967905">
        <w:rPr>
          <w:rFonts w:ascii="仿宋" w:eastAsia="仿宋" w:hAnsi="仿宋"/>
        </w:rPr>
        <w:fldChar w:fldCharType="separate"/>
      </w:r>
    </w:p>
    <w:tbl>
      <w:tblPr>
        <w:tblW w:w="9022" w:type="dxa"/>
        <w:jc w:val="center"/>
        <w:tblLook w:val="04A0" w:firstRow="1" w:lastRow="0" w:firstColumn="1" w:lastColumn="0" w:noHBand="0" w:noVBand="1"/>
      </w:tblPr>
      <w:tblGrid>
        <w:gridCol w:w="1651"/>
        <w:gridCol w:w="1984"/>
        <w:gridCol w:w="1701"/>
        <w:gridCol w:w="1843"/>
        <w:gridCol w:w="1843"/>
      </w:tblGrid>
      <w:tr w:rsidR="002C6B15" w:rsidRPr="00967905" w:rsidTr="00967905">
        <w:trPr>
          <w:trHeight w:val="555"/>
          <w:jc w:val="center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一级指标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二级指标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三级指标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指标目标值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8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中期指标值</w:t>
            </w:r>
          </w:p>
        </w:tc>
      </w:tr>
      <w:tr w:rsidR="002C6B15" w:rsidRPr="00967905" w:rsidTr="00967905">
        <w:trPr>
          <w:trHeight w:val="585"/>
          <w:jc w:val="center"/>
        </w:trPr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产出指标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数量指标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供暖学校数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</w:tr>
      <w:tr w:rsidR="002C6B15" w:rsidRPr="00967905" w:rsidTr="00967905">
        <w:trPr>
          <w:trHeight w:val="585"/>
          <w:jc w:val="center"/>
        </w:trPr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质量指标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服务质量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供暖水压水温是否达标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达标</w:t>
            </w:r>
          </w:p>
        </w:tc>
      </w:tr>
      <w:tr w:rsidR="002C6B15" w:rsidRPr="00967905" w:rsidTr="00967905">
        <w:trPr>
          <w:trHeight w:val="585"/>
          <w:jc w:val="center"/>
        </w:trPr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时效指标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供暖及时性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供暖及时性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及时</w:t>
            </w:r>
          </w:p>
        </w:tc>
      </w:tr>
      <w:tr w:rsidR="002C6B15" w:rsidRPr="00967905" w:rsidTr="00967905">
        <w:trPr>
          <w:trHeight w:val="915"/>
          <w:jc w:val="center"/>
        </w:trPr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效益指标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社会效益</w:t>
            </w: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</w: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指标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提高单位整体运转水平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办学水平是否得到改善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得到改善</w:t>
            </w:r>
          </w:p>
        </w:tc>
      </w:tr>
      <w:tr w:rsidR="002C6B15" w:rsidRPr="00967905" w:rsidTr="00967905">
        <w:trPr>
          <w:trHeight w:val="915"/>
          <w:jc w:val="center"/>
        </w:trPr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可持续影响</w:t>
            </w: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</w: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指标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保障学校正常运转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保障师生正常工作学习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保障运转</w:t>
            </w:r>
          </w:p>
        </w:tc>
      </w:tr>
      <w:tr w:rsidR="002C6B15" w:rsidRPr="00967905" w:rsidTr="00967905">
        <w:trPr>
          <w:trHeight w:val="825"/>
          <w:jc w:val="center"/>
        </w:trPr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满意度指标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服务对象1</w:t>
            </w: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</w: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满意度指标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教职工满意度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≥97%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≥97%</w:t>
            </w:r>
          </w:p>
        </w:tc>
      </w:tr>
      <w:tr w:rsidR="002C6B15" w:rsidRPr="00967905" w:rsidTr="00967905">
        <w:trPr>
          <w:trHeight w:val="825"/>
          <w:jc w:val="center"/>
        </w:trPr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服务对象2</w:t>
            </w: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</w: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满意度指标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学生满意度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≥97%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6B15" w:rsidRPr="002C6B15" w:rsidRDefault="002C6B15" w:rsidP="00967905">
            <w:pPr>
              <w:widowControl/>
              <w:ind w:firstLineChars="132" w:firstLine="317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2C6B1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≥97%</w:t>
            </w:r>
          </w:p>
        </w:tc>
      </w:tr>
    </w:tbl>
    <w:p w:rsidR="002C6B15" w:rsidRPr="00967905" w:rsidRDefault="002C6B15" w:rsidP="00967905">
      <w:pPr>
        <w:pStyle w:val="a3"/>
        <w:widowControl/>
        <w:spacing w:line="560" w:lineRule="exact"/>
        <w:ind w:firstLineChars="132" w:firstLine="317"/>
        <w:rPr>
          <w:rFonts w:ascii="仿宋" w:eastAsia="仿宋" w:hAnsi="仿宋" w:cs="黑体"/>
          <w:b/>
          <w:bCs/>
        </w:rPr>
      </w:pPr>
      <w:r w:rsidRPr="00967905">
        <w:rPr>
          <w:rFonts w:ascii="仿宋" w:eastAsia="仿宋" w:hAnsi="仿宋" w:cs="黑体"/>
        </w:rPr>
        <w:fldChar w:fldCharType="end"/>
      </w:r>
      <w:r w:rsidRPr="00967905">
        <w:rPr>
          <w:rFonts w:ascii="仿宋" w:eastAsia="仿宋" w:hAnsi="仿宋" w:cs="黑体" w:hint="eastAsia"/>
          <w:b/>
          <w:bCs/>
        </w:rPr>
        <w:t>三、评价基本情况</w:t>
      </w:r>
    </w:p>
    <w:p w:rsidR="002C6B15" w:rsidRPr="00967905" w:rsidRDefault="002C6B15" w:rsidP="00967905">
      <w:pPr>
        <w:pStyle w:val="a3"/>
        <w:widowControl/>
        <w:spacing w:line="560" w:lineRule="exact"/>
        <w:ind w:firstLineChars="182" w:firstLine="437"/>
        <w:rPr>
          <w:rFonts w:ascii="仿宋" w:eastAsia="仿宋" w:hAnsi="仿宋" w:cs="黑体"/>
        </w:rPr>
      </w:pPr>
      <w:bookmarkStart w:id="0" w:name="_GoBack"/>
      <w:bookmarkEnd w:id="0"/>
      <w:r w:rsidRPr="00967905">
        <w:rPr>
          <w:rFonts w:ascii="仿宋" w:eastAsia="仿宋" w:hAnsi="仿宋" w:cs="黑体" w:hint="eastAsia"/>
        </w:rPr>
        <w:t>本次评价对象是兰州新区第二初级中学2</w:t>
      </w:r>
      <w:r w:rsidRPr="00967905">
        <w:rPr>
          <w:rFonts w:ascii="仿宋" w:eastAsia="仿宋" w:hAnsi="仿宋" w:cs="黑体"/>
        </w:rPr>
        <w:t>022</w:t>
      </w:r>
      <w:r w:rsidRPr="00967905">
        <w:rPr>
          <w:rFonts w:ascii="仿宋" w:eastAsia="仿宋" w:hAnsi="仿宋" w:cs="黑体" w:hint="eastAsia"/>
        </w:rPr>
        <w:t>年物业管理费1</w:t>
      </w:r>
      <w:r w:rsidRPr="00967905">
        <w:rPr>
          <w:rFonts w:ascii="仿宋" w:eastAsia="仿宋" w:hAnsi="仿宋" w:cs="黑体"/>
        </w:rPr>
        <w:t>1.73</w:t>
      </w:r>
      <w:r w:rsidRPr="00967905">
        <w:rPr>
          <w:rFonts w:ascii="仿宋" w:eastAsia="仿宋" w:hAnsi="仿宋" w:cs="黑体" w:hint="eastAsia"/>
        </w:rPr>
        <w:t>万元、取暖费1</w:t>
      </w:r>
      <w:r w:rsidRPr="00967905">
        <w:rPr>
          <w:rFonts w:ascii="仿宋" w:eastAsia="仿宋" w:hAnsi="仿宋" w:cs="黑体"/>
        </w:rPr>
        <w:t>07.97</w:t>
      </w:r>
      <w:r w:rsidRPr="00967905">
        <w:rPr>
          <w:rFonts w:ascii="仿宋" w:eastAsia="仿宋" w:hAnsi="仿宋" w:cs="黑体" w:hint="eastAsia"/>
        </w:rPr>
        <w:t>万元，项目主管单位为兰州新区财政局（国有资产监督管理局），资金评价年度为2</w:t>
      </w:r>
      <w:r w:rsidRPr="00967905">
        <w:rPr>
          <w:rFonts w:ascii="仿宋" w:eastAsia="仿宋" w:hAnsi="仿宋" w:cs="黑体"/>
        </w:rPr>
        <w:t>022</w:t>
      </w:r>
      <w:r w:rsidRPr="00967905">
        <w:rPr>
          <w:rFonts w:ascii="仿宋" w:eastAsia="仿宋" w:hAnsi="仿宋" w:cs="黑体" w:hint="eastAsia"/>
        </w:rPr>
        <w:t>年度，采取的评价方式为单位自评。</w:t>
      </w:r>
    </w:p>
    <w:p w:rsidR="002C6B15" w:rsidRPr="00967905" w:rsidRDefault="002C6B15" w:rsidP="00967905">
      <w:pPr>
        <w:pStyle w:val="a3"/>
        <w:widowControl/>
        <w:spacing w:line="560" w:lineRule="exact"/>
        <w:ind w:firstLineChars="132" w:firstLine="318"/>
        <w:rPr>
          <w:rFonts w:ascii="仿宋" w:eastAsia="仿宋" w:hAnsi="仿宋" w:cs="黑体"/>
          <w:b/>
          <w:bCs/>
        </w:rPr>
      </w:pPr>
      <w:r w:rsidRPr="00967905">
        <w:rPr>
          <w:rFonts w:ascii="仿宋" w:eastAsia="仿宋" w:hAnsi="仿宋" w:cs="黑体" w:hint="eastAsia"/>
          <w:b/>
          <w:bCs/>
        </w:rPr>
        <w:t>四、评价结论及分析</w:t>
      </w:r>
    </w:p>
    <w:p w:rsidR="002C6B15" w:rsidRPr="00967905" w:rsidRDefault="00074D9E" w:rsidP="00967905">
      <w:pPr>
        <w:pStyle w:val="a3"/>
        <w:widowControl/>
        <w:spacing w:line="560" w:lineRule="exact"/>
        <w:ind w:firstLineChars="182" w:firstLine="437"/>
        <w:rPr>
          <w:rFonts w:ascii="仿宋" w:eastAsia="仿宋" w:hAnsi="仿宋" w:cs="黑体" w:hint="eastAsia"/>
        </w:rPr>
      </w:pPr>
      <w:r w:rsidRPr="00967905">
        <w:rPr>
          <w:rFonts w:ascii="仿宋" w:eastAsia="仿宋" w:hAnsi="仿宋" w:cs="黑体" w:hint="eastAsia"/>
        </w:rPr>
        <w:t>本项目有效发挥了财政资金的教育教学保障作用，改善办学条件，促进教育发展。通过评价指标体系及评分标准，</w:t>
      </w:r>
      <w:proofErr w:type="gramStart"/>
      <w:r w:rsidRPr="00967905">
        <w:rPr>
          <w:rFonts w:ascii="仿宋" w:eastAsia="仿宋" w:hAnsi="仿宋" w:cs="黑体" w:hint="eastAsia"/>
        </w:rPr>
        <w:t>经基础</w:t>
      </w:r>
      <w:proofErr w:type="gramEnd"/>
      <w:r w:rsidRPr="00967905">
        <w:rPr>
          <w:rFonts w:ascii="仿宋" w:eastAsia="仿宋" w:hAnsi="仿宋" w:cs="黑体" w:hint="eastAsia"/>
        </w:rPr>
        <w:t>数据采集、访谈等过程，我单位对</w:t>
      </w:r>
      <w:r w:rsidRPr="00967905">
        <w:rPr>
          <w:rFonts w:ascii="仿宋" w:eastAsia="仿宋" w:hAnsi="仿宋" w:cs="黑体" w:hint="eastAsia"/>
        </w:rPr>
        <w:lastRenderedPageBreak/>
        <w:t>2</w:t>
      </w:r>
      <w:r w:rsidRPr="00967905">
        <w:rPr>
          <w:rFonts w:ascii="仿宋" w:eastAsia="仿宋" w:hAnsi="仿宋" w:cs="黑体"/>
        </w:rPr>
        <w:t>022</w:t>
      </w:r>
      <w:r w:rsidRPr="00967905">
        <w:rPr>
          <w:rFonts w:ascii="仿宋" w:eastAsia="仿宋" w:hAnsi="仿宋" w:cs="黑体" w:hint="eastAsia"/>
        </w:rPr>
        <w:t>年度项目绩效进行了客观评价，物业管理费项目评价得分9</w:t>
      </w:r>
      <w:r w:rsidRPr="00967905">
        <w:rPr>
          <w:rFonts w:ascii="仿宋" w:eastAsia="仿宋" w:hAnsi="仿宋" w:cs="黑体"/>
        </w:rPr>
        <w:t>8.3</w:t>
      </w:r>
      <w:r w:rsidRPr="00967905">
        <w:rPr>
          <w:rFonts w:ascii="仿宋" w:eastAsia="仿宋" w:hAnsi="仿宋" w:cs="黑体" w:hint="eastAsia"/>
        </w:rPr>
        <w:t>分，结论为：优；取暖费项目评价得分9</w:t>
      </w:r>
      <w:r w:rsidRPr="00967905">
        <w:rPr>
          <w:rFonts w:ascii="仿宋" w:eastAsia="仿宋" w:hAnsi="仿宋" w:cs="黑体"/>
        </w:rPr>
        <w:t>8.9</w:t>
      </w:r>
      <w:r w:rsidRPr="00967905">
        <w:rPr>
          <w:rFonts w:ascii="仿宋" w:eastAsia="仿宋" w:hAnsi="仿宋" w:cs="黑体" w:hint="eastAsia"/>
        </w:rPr>
        <w:t>分，结论为：优。</w:t>
      </w:r>
    </w:p>
    <w:p w:rsidR="00FE4FB9" w:rsidRPr="00967905" w:rsidRDefault="00596F24" w:rsidP="00967905">
      <w:pPr>
        <w:pStyle w:val="a3"/>
        <w:widowControl/>
        <w:spacing w:line="560" w:lineRule="exact"/>
        <w:ind w:firstLineChars="132" w:firstLine="317"/>
        <w:jc w:val="both"/>
        <w:rPr>
          <w:rFonts w:ascii="仿宋" w:eastAsia="仿宋" w:hAnsi="仿宋" w:cstheme="minorEastAsia"/>
        </w:rPr>
      </w:pPr>
      <w:r w:rsidRPr="00967905">
        <w:rPr>
          <w:rFonts w:ascii="仿宋" w:eastAsia="仿宋" w:hAnsi="仿宋" w:cstheme="minorEastAsia" w:hint="eastAsia"/>
        </w:rPr>
        <w:t>无。</w:t>
      </w:r>
    </w:p>
    <w:p w:rsidR="00FE4FB9" w:rsidRPr="00967905" w:rsidRDefault="00FE4FB9" w:rsidP="00967905">
      <w:pPr>
        <w:pStyle w:val="a3"/>
        <w:widowControl/>
        <w:spacing w:line="560" w:lineRule="exact"/>
        <w:ind w:firstLineChars="132" w:firstLine="317"/>
        <w:jc w:val="both"/>
        <w:rPr>
          <w:rFonts w:ascii="仿宋" w:eastAsia="仿宋" w:hAnsi="仿宋" w:cstheme="minorEastAsia"/>
        </w:rPr>
      </w:pPr>
    </w:p>
    <w:p w:rsidR="00FE4FB9" w:rsidRPr="00967905" w:rsidRDefault="00596F24" w:rsidP="00967905">
      <w:pPr>
        <w:pStyle w:val="a3"/>
        <w:widowControl/>
        <w:spacing w:line="560" w:lineRule="exact"/>
        <w:ind w:firstLineChars="132" w:firstLine="317"/>
        <w:jc w:val="right"/>
        <w:rPr>
          <w:rFonts w:ascii="仿宋" w:eastAsia="仿宋" w:hAnsi="仿宋" w:cstheme="minorEastAsia"/>
        </w:rPr>
      </w:pPr>
      <w:r w:rsidRPr="00967905">
        <w:rPr>
          <w:rFonts w:ascii="仿宋" w:eastAsia="仿宋" w:hAnsi="仿宋" w:cstheme="minorEastAsia" w:hint="eastAsia"/>
        </w:rPr>
        <w:t>兰州新区第二初级中学</w:t>
      </w:r>
    </w:p>
    <w:p w:rsidR="00FE4FB9" w:rsidRPr="00967905" w:rsidRDefault="00596F24" w:rsidP="00967905">
      <w:pPr>
        <w:pStyle w:val="a3"/>
        <w:widowControl/>
        <w:spacing w:line="560" w:lineRule="exact"/>
        <w:ind w:firstLineChars="132" w:firstLine="317"/>
        <w:jc w:val="center"/>
        <w:rPr>
          <w:rFonts w:ascii="仿宋" w:eastAsia="仿宋" w:hAnsi="仿宋" w:cstheme="minorEastAsia"/>
        </w:rPr>
      </w:pPr>
      <w:r w:rsidRPr="00967905">
        <w:rPr>
          <w:rFonts w:ascii="仿宋" w:eastAsia="仿宋" w:hAnsi="仿宋" w:cstheme="minorEastAsia" w:hint="eastAsia"/>
        </w:rPr>
        <w:t xml:space="preserve">                        </w:t>
      </w:r>
      <w:r w:rsidRPr="00967905">
        <w:rPr>
          <w:rFonts w:ascii="仿宋" w:eastAsia="仿宋" w:hAnsi="仿宋" w:cstheme="minorEastAsia"/>
        </w:rPr>
        <w:t xml:space="preserve">    </w:t>
      </w:r>
      <w:r w:rsidRPr="00967905">
        <w:rPr>
          <w:rFonts w:ascii="仿宋" w:eastAsia="仿宋" w:hAnsi="仿宋" w:cstheme="minorEastAsia" w:hint="eastAsia"/>
        </w:rPr>
        <w:t>202</w:t>
      </w:r>
      <w:r w:rsidR="00074D9E" w:rsidRPr="00967905">
        <w:rPr>
          <w:rFonts w:ascii="仿宋" w:eastAsia="仿宋" w:hAnsi="仿宋" w:cstheme="minorEastAsia"/>
        </w:rPr>
        <w:t>3</w:t>
      </w:r>
      <w:r w:rsidRPr="00967905">
        <w:rPr>
          <w:rFonts w:ascii="仿宋" w:eastAsia="仿宋" w:hAnsi="仿宋" w:cstheme="minorEastAsia" w:hint="eastAsia"/>
        </w:rPr>
        <w:t>年</w:t>
      </w:r>
      <w:r w:rsidR="000C38CB" w:rsidRPr="00967905">
        <w:rPr>
          <w:rFonts w:ascii="仿宋" w:eastAsia="仿宋" w:hAnsi="仿宋" w:cstheme="minorEastAsia" w:hint="eastAsia"/>
        </w:rPr>
        <w:t>9</w:t>
      </w:r>
      <w:r w:rsidRPr="00967905">
        <w:rPr>
          <w:rFonts w:ascii="仿宋" w:eastAsia="仿宋" w:hAnsi="仿宋" w:cstheme="minorEastAsia" w:hint="eastAsia"/>
        </w:rPr>
        <w:t>月</w:t>
      </w:r>
      <w:r w:rsidR="000C38CB" w:rsidRPr="00967905">
        <w:rPr>
          <w:rFonts w:ascii="仿宋" w:eastAsia="仿宋" w:hAnsi="仿宋" w:cstheme="minorEastAsia" w:hint="eastAsia"/>
        </w:rPr>
        <w:t>13</w:t>
      </w:r>
      <w:r w:rsidRPr="00967905">
        <w:rPr>
          <w:rFonts w:ascii="仿宋" w:eastAsia="仿宋" w:hAnsi="仿宋" w:cstheme="minorEastAsia" w:hint="eastAsia"/>
        </w:rPr>
        <w:t>日</w:t>
      </w:r>
    </w:p>
    <w:p w:rsidR="00FE4FB9" w:rsidRPr="00967905" w:rsidRDefault="00FE4FB9" w:rsidP="00967905">
      <w:pPr>
        <w:spacing w:line="560" w:lineRule="exact"/>
        <w:ind w:firstLineChars="132" w:firstLine="317"/>
        <w:rPr>
          <w:rFonts w:ascii="仿宋" w:eastAsia="仿宋" w:hAnsi="仿宋" w:cstheme="minorEastAsia"/>
          <w:sz w:val="24"/>
        </w:rPr>
      </w:pPr>
    </w:p>
    <w:sectPr w:rsidR="00FE4FB9" w:rsidRPr="00967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03BB" w:rsidRDefault="005403BB" w:rsidP="000C38CB">
      <w:r>
        <w:separator/>
      </w:r>
    </w:p>
  </w:endnote>
  <w:endnote w:type="continuationSeparator" w:id="0">
    <w:p w:rsidR="005403BB" w:rsidRDefault="005403BB" w:rsidP="000C3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03BB" w:rsidRDefault="005403BB" w:rsidP="000C38CB">
      <w:r>
        <w:separator/>
      </w:r>
    </w:p>
  </w:footnote>
  <w:footnote w:type="continuationSeparator" w:id="0">
    <w:p w:rsidR="005403BB" w:rsidRDefault="005403BB" w:rsidP="000C3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947C6EA"/>
    <w:multiLevelType w:val="singleLevel"/>
    <w:tmpl w:val="F947C6EA"/>
    <w:lvl w:ilvl="0">
      <w:start w:val="1"/>
      <w:numFmt w:val="chineseCounting"/>
      <w:suff w:val="nothing"/>
      <w:lvlText w:val="（%1）"/>
      <w:lvlJc w:val="left"/>
      <w:pPr>
        <w:ind w:left="-220"/>
      </w:pPr>
      <w:rPr>
        <w:rFonts w:hint="eastAsia"/>
      </w:rPr>
    </w:lvl>
  </w:abstractNum>
  <w:abstractNum w:abstractNumId="1" w15:restartNumberingAfterBreak="0">
    <w:nsid w:val="12F56666"/>
    <w:multiLevelType w:val="singleLevel"/>
    <w:tmpl w:val="12F56666"/>
    <w:lvl w:ilvl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2" w15:restartNumberingAfterBreak="0">
    <w:nsid w:val="1A10FA0C"/>
    <w:multiLevelType w:val="singleLevel"/>
    <w:tmpl w:val="1A10FA0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2886E5D"/>
    <w:multiLevelType w:val="hybridMultilevel"/>
    <w:tmpl w:val="7B1C4386"/>
    <w:lvl w:ilvl="0" w:tplc="13EC949A">
      <w:start w:val="1"/>
      <w:numFmt w:val="decimal"/>
      <w:lvlText w:val="%1."/>
      <w:lvlJc w:val="left"/>
      <w:pPr>
        <w:ind w:left="99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 w15:restartNumberingAfterBreak="0">
    <w:nsid w:val="4F4A990F"/>
    <w:multiLevelType w:val="singleLevel"/>
    <w:tmpl w:val="4F4A990F"/>
    <w:lvl w:ilvl="0">
      <w:start w:val="1"/>
      <w:numFmt w:val="chineseCounting"/>
      <w:suff w:val="nothing"/>
      <w:lvlText w:val="%1、"/>
      <w:lvlJc w:val="left"/>
      <w:pPr>
        <w:ind w:left="-430" w:firstLine="0"/>
      </w:pPr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7764F14"/>
    <w:rsid w:val="00074D9E"/>
    <w:rsid w:val="00096161"/>
    <w:rsid w:val="000C38CB"/>
    <w:rsid w:val="00261E8A"/>
    <w:rsid w:val="002C6B15"/>
    <w:rsid w:val="005403BB"/>
    <w:rsid w:val="00596F24"/>
    <w:rsid w:val="005A74A5"/>
    <w:rsid w:val="0079105E"/>
    <w:rsid w:val="007C072E"/>
    <w:rsid w:val="008F32AD"/>
    <w:rsid w:val="00967905"/>
    <w:rsid w:val="00A14998"/>
    <w:rsid w:val="00B07DAC"/>
    <w:rsid w:val="00CF041E"/>
    <w:rsid w:val="00DD7235"/>
    <w:rsid w:val="00FE4FB9"/>
    <w:rsid w:val="025910A5"/>
    <w:rsid w:val="025C79C4"/>
    <w:rsid w:val="02993B7F"/>
    <w:rsid w:val="0F166351"/>
    <w:rsid w:val="0F2D51BF"/>
    <w:rsid w:val="17C805D1"/>
    <w:rsid w:val="17F203BD"/>
    <w:rsid w:val="1AE2411E"/>
    <w:rsid w:val="1F382B06"/>
    <w:rsid w:val="216D218E"/>
    <w:rsid w:val="21D356C1"/>
    <w:rsid w:val="2CC37588"/>
    <w:rsid w:val="2D083566"/>
    <w:rsid w:val="2D9F22B2"/>
    <w:rsid w:val="2E8E024E"/>
    <w:rsid w:val="2F96351D"/>
    <w:rsid w:val="30A40692"/>
    <w:rsid w:val="30D86009"/>
    <w:rsid w:val="31C23E0E"/>
    <w:rsid w:val="3CD50FB8"/>
    <w:rsid w:val="443E2948"/>
    <w:rsid w:val="472F0AD2"/>
    <w:rsid w:val="491115CA"/>
    <w:rsid w:val="4F964F65"/>
    <w:rsid w:val="4FFF301F"/>
    <w:rsid w:val="52855625"/>
    <w:rsid w:val="52D43728"/>
    <w:rsid w:val="53723B92"/>
    <w:rsid w:val="57764F14"/>
    <w:rsid w:val="5FBA4752"/>
    <w:rsid w:val="62DC6F0B"/>
    <w:rsid w:val="63DA2E92"/>
    <w:rsid w:val="63FE2DD1"/>
    <w:rsid w:val="64DF480E"/>
    <w:rsid w:val="67DC6E9F"/>
    <w:rsid w:val="6A345210"/>
    <w:rsid w:val="6CA963A0"/>
    <w:rsid w:val="6F8B5235"/>
    <w:rsid w:val="7107638D"/>
    <w:rsid w:val="722732D3"/>
    <w:rsid w:val="75440CCF"/>
    <w:rsid w:val="75AF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0F8E94"/>
  <w15:docId w15:val="{C9D5BFED-DD97-4D90-A465-901245539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ascii="微软雅黑" w:eastAsia="微软雅黑" w:hAnsi="微软雅黑" w:cs="Times New Roman"/>
      <w:kern w:val="0"/>
      <w:sz w:val="24"/>
    </w:rPr>
  </w:style>
  <w:style w:type="character" w:styleId="a4">
    <w:name w:val="FollowedHyperlink"/>
    <w:basedOn w:val="a0"/>
    <w:qFormat/>
    <w:rPr>
      <w:color w:val="333333"/>
      <w:u w:val="none"/>
    </w:rPr>
  </w:style>
  <w:style w:type="character" w:styleId="a5">
    <w:name w:val="Emphasis"/>
    <w:basedOn w:val="a0"/>
    <w:qFormat/>
    <w:rPr>
      <w:rFonts w:ascii="微软雅黑" w:eastAsia="微软雅黑" w:hAnsi="微软雅黑" w:cs="微软雅黑" w:hint="eastAsia"/>
    </w:rPr>
  </w:style>
  <w:style w:type="character" w:styleId="a6">
    <w:name w:val="Hyperlink"/>
    <w:basedOn w:val="a0"/>
    <w:qFormat/>
    <w:rPr>
      <w:color w:val="333333"/>
      <w:u w:val="none"/>
    </w:rPr>
  </w:style>
  <w:style w:type="character" w:customStyle="1" w:styleId="after">
    <w:name w:val="after"/>
    <w:basedOn w:val="a0"/>
    <w:qFormat/>
    <w:rPr>
      <w:shd w:val="clear" w:color="auto" w:fill="FFFFFF"/>
    </w:rPr>
  </w:style>
  <w:style w:type="character" w:customStyle="1" w:styleId="text">
    <w:name w:val="text"/>
    <w:basedOn w:val="a0"/>
    <w:qFormat/>
    <w:rPr>
      <w:color w:val="666666"/>
    </w:rPr>
  </w:style>
  <w:style w:type="character" w:customStyle="1" w:styleId="bsharetext">
    <w:name w:val="bsharetext"/>
    <w:basedOn w:val="a0"/>
    <w:qFormat/>
  </w:style>
  <w:style w:type="character" w:customStyle="1" w:styleId="last">
    <w:name w:val="last"/>
    <w:basedOn w:val="a0"/>
    <w:qFormat/>
  </w:style>
  <w:style w:type="character" w:customStyle="1" w:styleId="wx-space">
    <w:name w:val="wx-space"/>
    <w:basedOn w:val="a0"/>
    <w:qFormat/>
  </w:style>
  <w:style w:type="character" w:customStyle="1" w:styleId="wx-space1">
    <w:name w:val="wx-space1"/>
    <w:basedOn w:val="a0"/>
    <w:qFormat/>
  </w:style>
  <w:style w:type="character" w:customStyle="1" w:styleId="hover20">
    <w:name w:val="hover20"/>
    <w:basedOn w:val="a0"/>
    <w:qFormat/>
    <w:rPr>
      <w:color w:val="000000"/>
      <w:shd w:val="clear" w:color="auto" w:fill="FFFFFF"/>
    </w:rPr>
  </w:style>
  <w:style w:type="character" w:customStyle="1" w:styleId="line">
    <w:name w:val="line"/>
    <w:basedOn w:val="a0"/>
    <w:qFormat/>
  </w:style>
  <w:style w:type="character" w:customStyle="1" w:styleId="line1">
    <w:name w:val="line1"/>
    <w:basedOn w:val="a0"/>
    <w:qFormat/>
  </w:style>
  <w:style w:type="character" w:customStyle="1" w:styleId="hover29">
    <w:name w:val="hover29"/>
    <w:basedOn w:val="a0"/>
    <w:qFormat/>
    <w:rPr>
      <w:color w:val="000000"/>
      <w:shd w:val="clear" w:color="auto" w:fill="FFFFFF"/>
    </w:rPr>
  </w:style>
  <w:style w:type="character" w:customStyle="1" w:styleId="n3">
    <w:name w:val="n3"/>
    <w:basedOn w:val="a0"/>
    <w:qFormat/>
  </w:style>
  <w:style w:type="character" w:customStyle="1" w:styleId="a10">
    <w:name w:val="a1"/>
    <w:basedOn w:val="a0"/>
    <w:qFormat/>
  </w:style>
  <w:style w:type="character" w:customStyle="1" w:styleId="a20">
    <w:name w:val="a2"/>
    <w:basedOn w:val="a0"/>
    <w:qFormat/>
  </w:style>
  <w:style w:type="character" w:customStyle="1" w:styleId="a30">
    <w:name w:val="a3"/>
    <w:basedOn w:val="a0"/>
    <w:qFormat/>
  </w:style>
  <w:style w:type="character" w:customStyle="1" w:styleId="a40">
    <w:name w:val="a4"/>
    <w:basedOn w:val="a0"/>
    <w:qFormat/>
  </w:style>
  <w:style w:type="character" w:customStyle="1" w:styleId="n1">
    <w:name w:val="n1"/>
    <w:basedOn w:val="a0"/>
    <w:qFormat/>
  </w:style>
  <w:style w:type="character" w:customStyle="1" w:styleId="n2">
    <w:name w:val="n2"/>
    <w:basedOn w:val="a0"/>
    <w:qFormat/>
  </w:style>
  <w:style w:type="character" w:customStyle="1" w:styleId="n4">
    <w:name w:val="n4"/>
    <w:basedOn w:val="a0"/>
    <w:qFormat/>
  </w:style>
  <w:style w:type="character" w:customStyle="1" w:styleId="n5">
    <w:name w:val="n5"/>
    <w:basedOn w:val="a0"/>
    <w:qFormat/>
  </w:style>
  <w:style w:type="paragraph" w:styleId="a7">
    <w:name w:val="Balloon Text"/>
    <w:basedOn w:val="a"/>
    <w:link w:val="a8"/>
    <w:rsid w:val="00596F24"/>
    <w:rPr>
      <w:sz w:val="18"/>
      <w:szCs w:val="18"/>
    </w:rPr>
  </w:style>
  <w:style w:type="character" w:customStyle="1" w:styleId="a8">
    <w:name w:val="批注框文本 字符"/>
    <w:basedOn w:val="a0"/>
    <w:link w:val="a7"/>
    <w:rsid w:val="00596F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aa"/>
    <w:rsid w:val="000C3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0C38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footer"/>
    <w:basedOn w:val="a"/>
    <w:link w:val="ac"/>
    <w:rsid w:val="000C3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0C38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44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2021-09-01T06:21:00Z</cp:lastPrinted>
  <dcterms:created xsi:type="dcterms:W3CDTF">2021-03-04T06:20:00Z</dcterms:created>
  <dcterms:modified xsi:type="dcterms:W3CDTF">2023-09-19T01:48:00Z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E37F5031A5F34B10914B05824E8E595A</vt:lpwstr>
  </property>
</Properties>
</file>