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A452A" w:rsidRDefault="00EA452A" w:rsidP="00EA452A">
      <w:pPr>
        <w:spacing w:line="560" w:lineRule="exact"/>
        <w:jc w:val="center"/>
        <w:rPr>
          <w:rFonts w:ascii="方正小标宋简体" w:eastAsia="方正小标宋简体"/>
          <w:sz w:val="44"/>
          <w:szCs w:val="44"/>
        </w:rPr>
      </w:pPr>
    </w:p>
    <w:p w:rsidR="00EA452A" w:rsidRDefault="00EA452A" w:rsidP="00EA452A">
      <w:pPr>
        <w:spacing w:line="560" w:lineRule="exact"/>
        <w:jc w:val="center"/>
        <w:rPr>
          <w:rFonts w:ascii="方正小标宋简体" w:eastAsia="方正小标宋简体"/>
          <w:sz w:val="44"/>
          <w:szCs w:val="44"/>
        </w:rPr>
      </w:pPr>
    </w:p>
    <w:p w:rsidR="00546B8D" w:rsidRPr="00EA452A" w:rsidRDefault="001D4BF2" w:rsidP="00EA452A">
      <w:pPr>
        <w:spacing w:line="560" w:lineRule="exact"/>
        <w:jc w:val="center"/>
        <w:rPr>
          <w:rFonts w:ascii="方正小标宋简体" w:eastAsia="方正小标宋简体"/>
          <w:sz w:val="44"/>
          <w:szCs w:val="44"/>
        </w:rPr>
      </w:pPr>
      <w:r>
        <w:rPr>
          <w:rFonts w:ascii="方正小标宋简体" w:eastAsia="方正小标宋简体" w:hint="eastAsia"/>
          <w:sz w:val="44"/>
          <w:szCs w:val="44"/>
        </w:rPr>
        <w:t>2021</w:t>
      </w:r>
      <w:r w:rsidR="00414FD8">
        <w:rPr>
          <w:rFonts w:ascii="方正小标宋简体" w:eastAsia="方正小标宋简体" w:hint="eastAsia"/>
          <w:sz w:val="44"/>
          <w:szCs w:val="44"/>
        </w:rPr>
        <w:t>年度兰州</w:t>
      </w:r>
      <w:r w:rsidR="00414FD8" w:rsidRPr="00414FD8">
        <w:rPr>
          <w:rFonts w:ascii="方正小标宋简体" w:eastAsia="方正小标宋简体" w:hint="eastAsia"/>
          <w:sz w:val="44"/>
          <w:szCs w:val="44"/>
        </w:rPr>
        <w:t>新区商文旅局(综保区管委会)</w:t>
      </w:r>
      <w:r w:rsidR="00EA452A" w:rsidRPr="00EA452A">
        <w:rPr>
          <w:rFonts w:ascii="方正小标宋简体" w:eastAsia="方正小标宋简体" w:hint="eastAsia"/>
          <w:sz w:val="44"/>
          <w:szCs w:val="44"/>
        </w:rPr>
        <w:t>部门预算执行情况自评报告</w:t>
      </w:r>
    </w:p>
    <w:p w:rsidR="00EA452A" w:rsidRDefault="00EA452A" w:rsidP="00EA452A">
      <w:pPr>
        <w:spacing w:line="560" w:lineRule="exact"/>
        <w:ind w:firstLineChars="200" w:firstLine="640"/>
        <w:rPr>
          <w:rFonts w:ascii="仿宋_GB2312" w:eastAsia="仿宋_GB2312"/>
          <w:sz w:val="32"/>
          <w:szCs w:val="32"/>
        </w:rPr>
      </w:pPr>
    </w:p>
    <w:p w:rsidR="00EA452A" w:rsidRPr="00414FD8" w:rsidRDefault="00EA452A" w:rsidP="00EA452A">
      <w:pPr>
        <w:spacing w:line="560" w:lineRule="exact"/>
        <w:ind w:firstLineChars="200" w:firstLine="640"/>
        <w:rPr>
          <w:rFonts w:ascii="黑体" w:eastAsia="黑体" w:hAnsi="黑体"/>
          <w:sz w:val="32"/>
          <w:szCs w:val="32"/>
        </w:rPr>
      </w:pPr>
      <w:r w:rsidRPr="00414FD8">
        <w:rPr>
          <w:rFonts w:ascii="黑体" w:eastAsia="黑体" w:hAnsi="黑体" w:hint="eastAsia"/>
          <w:sz w:val="32"/>
          <w:szCs w:val="32"/>
        </w:rPr>
        <w:t>一、基本情况</w:t>
      </w:r>
    </w:p>
    <w:p w:rsidR="00EA452A" w:rsidRPr="00414FD8" w:rsidRDefault="00EA452A" w:rsidP="00EA452A">
      <w:pPr>
        <w:spacing w:line="560" w:lineRule="exact"/>
        <w:ind w:firstLineChars="200" w:firstLine="640"/>
        <w:rPr>
          <w:rFonts w:ascii="楷体" w:eastAsia="楷体" w:hAnsi="楷体"/>
          <w:sz w:val="32"/>
          <w:szCs w:val="32"/>
        </w:rPr>
      </w:pPr>
      <w:r w:rsidRPr="00414FD8">
        <w:rPr>
          <w:rFonts w:ascii="楷体" w:eastAsia="楷体" w:hAnsi="楷体" w:hint="eastAsia"/>
          <w:sz w:val="32"/>
          <w:szCs w:val="32"/>
        </w:rPr>
        <w:t>（一）部门主要职能</w:t>
      </w:r>
    </w:p>
    <w:p w:rsidR="00B54FB2" w:rsidRDefault="00B54FB2" w:rsidP="00EA452A">
      <w:pPr>
        <w:spacing w:line="560" w:lineRule="exact"/>
        <w:ind w:firstLineChars="200" w:firstLine="640"/>
        <w:rPr>
          <w:rFonts w:ascii="仿宋_GB2312" w:eastAsia="仿宋_GB2312"/>
          <w:sz w:val="32"/>
          <w:szCs w:val="32"/>
        </w:rPr>
      </w:pPr>
      <w:r>
        <w:rPr>
          <w:rFonts w:ascii="仿宋_GB2312" w:eastAsia="仿宋_GB2312" w:hint="eastAsia"/>
          <w:sz w:val="32"/>
          <w:szCs w:val="32"/>
        </w:rPr>
        <w:t>依据三定方案，</w:t>
      </w:r>
      <w:r w:rsidR="00F7527A">
        <w:rPr>
          <w:rFonts w:ascii="仿宋_GB2312" w:eastAsia="仿宋_GB2312" w:hint="eastAsia"/>
          <w:sz w:val="32"/>
          <w:szCs w:val="32"/>
        </w:rPr>
        <w:t>兰州</w:t>
      </w:r>
      <w:r w:rsidRPr="00B54FB2">
        <w:rPr>
          <w:rFonts w:ascii="仿宋_GB2312" w:eastAsia="仿宋_GB2312" w:hint="eastAsia"/>
          <w:sz w:val="32"/>
          <w:szCs w:val="32"/>
        </w:rPr>
        <w:t>新区商文旅局（综保区管委会）贯彻落实党中央、省委和兰州新区党工委关于商务、文化、旅游及海关特殊监管区工作的方针政策和决策部署，在履行职责过程中坚持和加强党对商务、文化、旅游等工作的集中统一领导。主要职责是:</w:t>
      </w:r>
    </w:p>
    <w:p w:rsidR="00EA452A" w:rsidRPr="00A92548" w:rsidRDefault="00414FD8" w:rsidP="00EA452A">
      <w:pPr>
        <w:spacing w:line="560" w:lineRule="exact"/>
        <w:ind w:firstLineChars="200" w:firstLine="640"/>
        <w:rPr>
          <w:rFonts w:ascii="仿宋_GB2312" w:eastAsia="仿宋_GB2312"/>
          <w:sz w:val="32"/>
          <w:szCs w:val="32"/>
        </w:rPr>
      </w:pPr>
      <w:r>
        <w:rPr>
          <w:rFonts w:ascii="仿宋_GB2312" w:eastAsia="仿宋_GB2312" w:hint="eastAsia"/>
          <w:sz w:val="32"/>
          <w:szCs w:val="32"/>
        </w:rPr>
        <w:t>1.</w:t>
      </w:r>
      <w:r w:rsidR="00EA452A">
        <w:rPr>
          <w:rFonts w:ascii="仿宋_GB2312" w:eastAsia="仿宋_GB2312" w:hint="eastAsia"/>
          <w:sz w:val="32"/>
          <w:szCs w:val="32"/>
        </w:rPr>
        <w:t>贯彻执行国家有关商务、文化、旅游、</w:t>
      </w:r>
      <w:r w:rsidR="00EA452A" w:rsidRPr="00A92548">
        <w:rPr>
          <w:rFonts w:ascii="仿宋_GB2312" w:eastAsia="仿宋_GB2312" w:hint="eastAsia"/>
          <w:sz w:val="32"/>
          <w:szCs w:val="32"/>
        </w:rPr>
        <w:t>海关特殊监管</w:t>
      </w:r>
      <w:r w:rsidR="00EA452A">
        <w:rPr>
          <w:rFonts w:ascii="仿宋_GB2312" w:eastAsia="仿宋_GB2312" w:hint="eastAsia"/>
          <w:sz w:val="32"/>
          <w:szCs w:val="32"/>
        </w:rPr>
        <w:t>区、</w:t>
      </w:r>
      <w:r w:rsidR="00EA452A" w:rsidRPr="00A92548">
        <w:rPr>
          <w:rFonts w:ascii="仿宋_GB2312" w:eastAsia="仿宋_GB2312" w:hint="eastAsia"/>
          <w:sz w:val="32"/>
          <w:szCs w:val="32"/>
        </w:rPr>
        <w:t>口岸发展方针政策和法律法规</w:t>
      </w:r>
      <w:r w:rsidR="00EA452A">
        <w:rPr>
          <w:rFonts w:ascii="仿宋_GB2312" w:eastAsia="仿宋_GB2312" w:hint="eastAsia"/>
          <w:sz w:val="32"/>
          <w:szCs w:val="32"/>
        </w:rPr>
        <w:t>；拟定新区商务、文化、</w:t>
      </w:r>
      <w:r w:rsidR="00EA452A" w:rsidRPr="00A92548">
        <w:rPr>
          <w:rFonts w:ascii="仿宋_GB2312" w:eastAsia="仿宋_GB2312" w:hint="eastAsia"/>
          <w:sz w:val="32"/>
          <w:szCs w:val="32"/>
        </w:rPr>
        <w:t>旅</w:t>
      </w:r>
      <w:r w:rsidR="00EA452A">
        <w:rPr>
          <w:rFonts w:ascii="仿宋_GB2312" w:eastAsia="仿宋_GB2312" w:hint="eastAsia"/>
          <w:sz w:val="32"/>
          <w:szCs w:val="32"/>
        </w:rPr>
        <w:t>游、</w:t>
      </w:r>
      <w:r w:rsidR="00EA452A" w:rsidRPr="00A92548">
        <w:rPr>
          <w:rFonts w:ascii="仿宋_GB2312" w:eastAsia="仿宋_GB2312" w:hint="eastAsia"/>
          <w:sz w:val="32"/>
          <w:szCs w:val="32"/>
        </w:rPr>
        <w:t>综合保税区方面发展规划</w:t>
      </w:r>
      <w:r w:rsidR="00EA452A">
        <w:rPr>
          <w:rFonts w:ascii="仿宋_GB2312" w:eastAsia="仿宋_GB2312" w:hint="eastAsia"/>
          <w:sz w:val="32"/>
          <w:szCs w:val="32"/>
        </w:rPr>
        <w:t>，</w:t>
      </w:r>
      <w:r w:rsidR="00EA452A" w:rsidRPr="00A92548">
        <w:rPr>
          <w:rFonts w:ascii="仿宋_GB2312" w:eastAsia="仿宋_GB2312" w:hint="eastAsia"/>
          <w:sz w:val="32"/>
          <w:szCs w:val="32"/>
        </w:rPr>
        <w:t>并组织实施。</w:t>
      </w:r>
    </w:p>
    <w:p w:rsidR="00EA452A" w:rsidRPr="007E09F0" w:rsidRDefault="00414FD8" w:rsidP="00EA452A">
      <w:pPr>
        <w:spacing w:line="560" w:lineRule="exact"/>
        <w:ind w:firstLineChars="200" w:firstLine="640"/>
        <w:rPr>
          <w:rFonts w:ascii="仿宋_GB2312" w:eastAsia="仿宋_GB2312"/>
          <w:sz w:val="32"/>
          <w:szCs w:val="32"/>
        </w:rPr>
      </w:pPr>
      <w:r>
        <w:rPr>
          <w:rFonts w:ascii="仿宋_GB2312" w:eastAsia="仿宋_GB2312" w:hint="eastAsia"/>
          <w:sz w:val="32"/>
          <w:szCs w:val="32"/>
        </w:rPr>
        <w:t>2.</w:t>
      </w:r>
      <w:r w:rsidR="00EA452A" w:rsidRPr="00A92548">
        <w:rPr>
          <w:rFonts w:ascii="仿宋_GB2312" w:eastAsia="仿宋_GB2312" w:hint="eastAsia"/>
          <w:sz w:val="32"/>
          <w:szCs w:val="32"/>
        </w:rPr>
        <w:t>拟订新区第三产业发展政策措施</w:t>
      </w:r>
      <w:r w:rsidR="00EA452A">
        <w:rPr>
          <w:rFonts w:ascii="仿宋_GB2312" w:eastAsia="仿宋_GB2312" w:hint="eastAsia"/>
          <w:sz w:val="32"/>
          <w:szCs w:val="32"/>
        </w:rPr>
        <w:t>；</w:t>
      </w:r>
      <w:r w:rsidR="00EA452A" w:rsidRPr="00A92548">
        <w:rPr>
          <w:rFonts w:ascii="仿宋_GB2312" w:eastAsia="仿宋_GB2312" w:hint="eastAsia"/>
          <w:sz w:val="32"/>
          <w:szCs w:val="32"/>
        </w:rPr>
        <w:t>培育发展现代物</w:t>
      </w:r>
      <w:r w:rsidR="00EA452A">
        <w:rPr>
          <w:rFonts w:ascii="仿宋_GB2312" w:eastAsia="仿宋_GB2312" w:hint="eastAsia"/>
          <w:sz w:val="32"/>
          <w:szCs w:val="32"/>
        </w:rPr>
        <w:t>流、电子商务、会展经济、总部经济、</w:t>
      </w:r>
      <w:r w:rsidR="00EA452A" w:rsidRPr="007E09F0">
        <w:rPr>
          <w:rFonts w:ascii="仿宋_GB2312" w:eastAsia="仿宋_GB2312" w:hint="eastAsia"/>
          <w:sz w:val="32"/>
          <w:szCs w:val="32"/>
        </w:rPr>
        <w:t>社区商业等新兴产业。</w:t>
      </w:r>
    </w:p>
    <w:p w:rsidR="00EA452A" w:rsidRPr="007E09F0" w:rsidRDefault="00414FD8" w:rsidP="00EA452A">
      <w:pPr>
        <w:spacing w:line="560" w:lineRule="exact"/>
        <w:ind w:firstLineChars="200" w:firstLine="640"/>
        <w:rPr>
          <w:rFonts w:ascii="仿宋_GB2312" w:eastAsia="仿宋_GB2312"/>
          <w:sz w:val="32"/>
          <w:szCs w:val="32"/>
        </w:rPr>
      </w:pPr>
      <w:r>
        <w:rPr>
          <w:rFonts w:ascii="仿宋_GB2312" w:eastAsia="仿宋_GB2312" w:hint="eastAsia"/>
          <w:sz w:val="32"/>
          <w:szCs w:val="32"/>
        </w:rPr>
        <w:t>3.</w:t>
      </w:r>
      <w:r w:rsidR="00EA452A" w:rsidRPr="007E09F0">
        <w:rPr>
          <w:rFonts w:ascii="仿宋_GB2312" w:eastAsia="仿宋_GB2312" w:hint="eastAsia"/>
          <w:sz w:val="32"/>
          <w:szCs w:val="32"/>
        </w:rPr>
        <w:t>拟订并组织实施新区市场体系发展规划</w:t>
      </w:r>
      <w:r w:rsidR="00EA452A">
        <w:rPr>
          <w:rFonts w:ascii="仿宋_GB2312" w:eastAsia="仿宋_GB2312" w:hint="eastAsia"/>
          <w:sz w:val="32"/>
          <w:szCs w:val="32"/>
        </w:rPr>
        <w:t>，</w:t>
      </w:r>
      <w:r w:rsidR="00EA452A" w:rsidRPr="007E09F0">
        <w:rPr>
          <w:rFonts w:ascii="仿宋_GB2312" w:eastAsia="仿宋_GB2312" w:hint="eastAsia"/>
          <w:sz w:val="32"/>
          <w:szCs w:val="32"/>
        </w:rPr>
        <w:t>指导推动</w:t>
      </w:r>
      <w:r w:rsidR="00EA452A">
        <w:rPr>
          <w:rFonts w:ascii="仿宋_GB2312" w:eastAsia="仿宋_GB2312" w:hint="eastAsia"/>
          <w:sz w:val="32"/>
          <w:szCs w:val="32"/>
        </w:rPr>
        <w:t>商业功能区、大宗商品批发市场、城市商业网点、</w:t>
      </w:r>
      <w:r w:rsidR="00EA452A" w:rsidRPr="007E09F0">
        <w:rPr>
          <w:rFonts w:ascii="仿宋_GB2312" w:eastAsia="仿宋_GB2312" w:hint="eastAsia"/>
          <w:sz w:val="32"/>
          <w:szCs w:val="32"/>
        </w:rPr>
        <w:t>农村现代流</w:t>
      </w:r>
      <w:r w:rsidR="00EA452A">
        <w:rPr>
          <w:rFonts w:ascii="仿宋_GB2312" w:eastAsia="仿宋_GB2312" w:hint="eastAsia"/>
          <w:sz w:val="32"/>
          <w:szCs w:val="32"/>
        </w:rPr>
        <w:t>通网络合理布局、</w:t>
      </w:r>
      <w:r w:rsidR="00EA452A" w:rsidRPr="007E09F0">
        <w:rPr>
          <w:rFonts w:ascii="仿宋_GB2312" w:eastAsia="仿宋_GB2312" w:hint="eastAsia"/>
          <w:sz w:val="32"/>
          <w:szCs w:val="32"/>
        </w:rPr>
        <w:t>有序发展</w:t>
      </w:r>
      <w:r w:rsidR="00EA452A">
        <w:rPr>
          <w:rFonts w:ascii="仿宋_GB2312" w:eastAsia="仿宋_GB2312" w:hint="eastAsia"/>
          <w:sz w:val="32"/>
          <w:szCs w:val="32"/>
        </w:rPr>
        <w:t>。</w:t>
      </w:r>
    </w:p>
    <w:p w:rsidR="00EA452A" w:rsidRPr="007E09F0" w:rsidRDefault="00414FD8" w:rsidP="00EA452A">
      <w:pPr>
        <w:spacing w:line="560" w:lineRule="exact"/>
        <w:ind w:firstLineChars="200" w:firstLine="640"/>
        <w:rPr>
          <w:rFonts w:ascii="仿宋_GB2312" w:eastAsia="仿宋_GB2312"/>
          <w:sz w:val="32"/>
          <w:szCs w:val="32"/>
        </w:rPr>
      </w:pPr>
      <w:r>
        <w:rPr>
          <w:rFonts w:ascii="仿宋_GB2312" w:eastAsia="仿宋_GB2312" w:hint="eastAsia"/>
          <w:sz w:val="32"/>
          <w:szCs w:val="32"/>
        </w:rPr>
        <w:t>4.</w:t>
      </w:r>
      <w:r w:rsidR="00EA452A" w:rsidRPr="007E09F0">
        <w:rPr>
          <w:rFonts w:ascii="仿宋_GB2312" w:eastAsia="仿宋_GB2312" w:hint="eastAsia"/>
          <w:sz w:val="32"/>
          <w:szCs w:val="32"/>
        </w:rPr>
        <w:t>组织开展市场运行监测和商品市场供求分析</w:t>
      </w:r>
      <w:r w:rsidR="00EA452A">
        <w:rPr>
          <w:rFonts w:ascii="仿宋_GB2312" w:eastAsia="仿宋_GB2312" w:hint="eastAsia"/>
          <w:sz w:val="32"/>
          <w:szCs w:val="32"/>
        </w:rPr>
        <w:t>，</w:t>
      </w:r>
      <w:r w:rsidR="00EA452A" w:rsidRPr="007E09F0">
        <w:rPr>
          <w:rFonts w:ascii="仿宋_GB2312" w:eastAsia="仿宋_GB2312" w:hint="eastAsia"/>
          <w:sz w:val="32"/>
          <w:szCs w:val="32"/>
        </w:rPr>
        <w:t>建立完善统计和监测体系</w:t>
      </w:r>
      <w:r w:rsidR="00EA452A">
        <w:rPr>
          <w:rFonts w:ascii="仿宋_GB2312" w:eastAsia="仿宋_GB2312" w:hint="eastAsia"/>
          <w:sz w:val="32"/>
          <w:szCs w:val="32"/>
        </w:rPr>
        <w:t>，</w:t>
      </w:r>
      <w:r w:rsidR="00EA452A" w:rsidRPr="007E09F0">
        <w:rPr>
          <w:rFonts w:ascii="仿宋_GB2312" w:eastAsia="仿宋_GB2312" w:hint="eastAsia"/>
          <w:sz w:val="32"/>
          <w:szCs w:val="32"/>
        </w:rPr>
        <w:t>健全生活必需品市场供应应急管理机制。</w:t>
      </w:r>
    </w:p>
    <w:p w:rsidR="00EA452A" w:rsidRPr="007E09F0" w:rsidRDefault="00414FD8" w:rsidP="00EA452A">
      <w:pPr>
        <w:spacing w:line="560" w:lineRule="exact"/>
        <w:ind w:firstLineChars="200" w:firstLine="640"/>
        <w:rPr>
          <w:rFonts w:ascii="仿宋_GB2312" w:eastAsia="仿宋_GB2312"/>
          <w:sz w:val="32"/>
          <w:szCs w:val="32"/>
        </w:rPr>
      </w:pPr>
      <w:r>
        <w:rPr>
          <w:rFonts w:ascii="仿宋_GB2312" w:eastAsia="仿宋_GB2312" w:hint="eastAsia"/>
          <w:sz w:val="32"/>
          <w:szCs w:val="32"/>
        </w:rPr>
        <w:t>5.</w:t>
      </w:r>
      <w:r w:rsidR="00EA452A" w:rsidRPr="007E09F0">
        <w:rPr>
          <w:rFonts w:ascii="仿宋_GB2312" w:eastAsia="仿宋_GB2312" w:hint="eastAsia"/>
          <w:sz w:val="32"/>
          <w:szCs w:val="32"/>
        </w:rPr>
        <w:t>组织开展商务领域行政执法</w:t>
      </w:r>
      <w:r w:rsidR="00EA452A">
        <w:rPr>
          <w:rFonts w:ascii="仿宋_GB2312" w:eastAsia="仿宋_GB2312" w:hint="eastAsia"/>
          <w:sz w:val="32"/>
          <w:szCs w:val="32"/>
        </w:rPr>
        <w:t>，</w:t>
      </w:r>
      <w:r w:rsidR="00EA452A" w:rsidRPr="007E09F0">
        <w:rPr>
          <w:rFonts w:ascii="仿宋_GB2312" w:eastAsia="仿宋_GB2312" w:hint="eastAsia"/>
          <w:sz w:val="32"/>
          <w:szCs w:val="32"/>
        </w:rPr>
        <w:t>规范市场流通秩序</w:t>
      </w:r>
      <w:r w:rsidR="00EA452A">
        <w:rPr>
          <w:rFonts w:ascii="仿宋_GB2312" w:eastAsia="仿宋_GB2312" w:hint="eastAsia"/>
          <w:sz w:val="32"/>
          <w:szCs w:val="32"/>
        </w:rPr>
        <w:t>，</w:t>
      </w:r>
      <w:r w:rsidR="00EA452A" w:rsidRPr="007E09F0">
        <w:rPr>
          <w:rFonts w:ascii="仿宋_GB2312" w:eastAsia="仿宋_GB2312" w:hint="eastAsia"/>
          <w:sz w:val="32"/>
          <w:szCs w:val="32"/>
        </w:rPr>
        <w:t>推动商务领域信用体系建设</w:t>
      </w:r>
      <w:r w:rsidR="00EA452A">
        <w:rPr>
          <w:rFonts w:ascii="仿宋_GB2312" w:eastAsia="仿宋_GB2312" w:hint="eastAsia"/>
          <w:sz w:val="32"/>
          <w:szCs w:val="32"/>
        </w:rPr>
        <w:t>，按有关规定对成品油流通、</w:t>
      </w:r>
      <w:r w:rsidR="00EA452A" w:rsidRPr="007E09F0">
        <w:rPr>
          <w:rFonts w:ascii="仿宋_GB2312" w:eastAsia="仿宋_GB2312" w:hint="eastAsia"/>
          <w:sz w:val="32"/>
          <w:szCs w:val="32"/>
        </w:rPr>
        <w:t>拍卖</w:t>
      </w:r>
      <w:r w:rsidR="00EA452A">
        <w:rPr>
          <w:rFonts w:ascii="仿宋_GB2312" w:eastAsia="仿宋_GB2312" w:hint="eastAsia"/>
          <w:sz w:val="32"/>
          <w:szCs w:val="32"/>
        </w:rPr>
        <w:t>、</w:t>
      </w:r>
      <w:r w:rsidR="00EA452A" w:rsidRPr="007E09F0">
        <w:rPr>
          <w:rFonts w:ascii="仿宋_GB2312" w:eastAsia="仿宋_GB2312" w:hint="eastAsia"/>
          <w:sz w:val="32"/>
          <w:szCs w:val="32"/>
        </w:rPr>
        <w:lastRenderedPageBreak/>
        <w:t>旧货流通和再生资源回收利用等特殊流通行业进行管理。</w:t>
      </w:r>
    </w:p>
    <w:p w:rsidR="00EA452A" w:rsidRPr="007E09F0" w:rsidRDefault="00414FD8" w:rsidP="00EA452A">
      <w:pPr>
        <w:spacing w:line="560" w:lineRule="exact"/>
        <w:ind w:firstLineChars="200" w:firstLine="640"/>
        <w:rPr>
          <w:rFonts w:ascii="仿宋_GB2312" w:eastAsia="仿宋_GB2312"/>
          <w:sz w:val="32"/>
          <w:szCs w:val="32"/>
        </w:rPr>
      </w:pPr>
      <w:r>
        <w:rPr>
          <w:rFonts w:ascii="仿宋_GB2312" w:eastAsia="仿宋_GB2312" w:hint="eastAsia"/>
          <w:sz w:val="32"/>
          <w:szCs w:val="32"/>
        </w:rPr>
        <w:t>6.</w:t>
      </w:r>
      <w:r w:rsidR="00EA452A" w:rsidRPr="007E09F0">
        <w:rPr>
          <w:rFonts w:ascii="仿宋_GB2312" w:eastAsia="仿宋_GB2312" w:hint="eastAsia"/>
          <w:sz w:val="32"/>
          <w:szCs w:val="32"/>
        </w:rPr>
        <w:t>推动商贸流通改革创新</w:t>
      </w:r>
      <w:r w:rsidR="00EA452A">
        <w:rPr>
          <w:rFonts w:ascii="仿宋_GB2312" w:eastAsia="仿宋_GB2312" w:hint="eastAsia"/>
          <w:sz w:val="32"/>
          <w:szCs w:val="32"/>
        </w:rPr>
        <w:t>，引导信息化、“</w:t>
      </w:r>
      <w:r w:rsidR="00EA452A" w:rsidRPr="007E09F0">
        <w:rPr>
          <w:rFonts w:ascii="仿宋_GB2312" w:eastAsia="仿宋_GB2312" w:hint="eastAsia"/>
          <w:sz w:val="32"/>
          <w:szCs w:val="32"/>
        </w:rPr>
        <w:t>互联网+</w:t>
      </w:r>
      <w:r w:rsidR="00EA452A">
        <w:rPr>
          <w:rFonts w:ascii="仿宋_GB2312" w:eastAsia="仿宋_GB2312" w:hint="eastAsia"/>
          <w:sz w:val="32"/>
          <w:szCs w:val="32"/>
        </w:rPr>
        <w:t>”</w:t>
      </w:r>
      <w:r w:rsidR="00EA452A" w:rsidRPr="007E09F0">
        <w:rPr>
          <w:rFonts w:ascii="仿宋_GB2312" w:eastAsia="仿宋_GB2312" w:hint="eastAsia"/>
          <w:sz w:val="32"/>
          <w:szCs w:val="32"/>
        </w:rPr>
        <w:t>等现代技术与流通业融合发展</w:t>
      </w:r>
      <w:r w:rsidR="00EA452A">
        <w:rPr>
          <w:rFonts w:ascii="仿宋_GB2312" w:eastAsia="仿宋_GB2312" w:hint="eastAsia"/>
          <w:sz w:val="32"/>
          <w:szCs w:val="32"/>
        </w:rPr>
        <w:t>，</w:t>
      </w:r>
      <w:r w:rsidR="00EA452A" w:rsidRPr="007E09F0">
        <w:rPr>
          <w:rFonts w:ascii="仿宋_GB2312" w:eastAsia="仿宋_GB2312" w:hint="eastAsia"/>
          <w:sz w:val="32"/>
          <w:szCs w:val="32"/>
        </w:rPr>
        <w:t>提升商贸流通产业发展质量</w:t>
      </w:r>
      <w:r w:rsidR="00EA452A">
        <w:rPr>
          <w:rFonts w:ascii="仿宋_GB2312" w:eastAsia="仿宋_GB2312" w:hint="eastAsia"/>
          <w:sz w:val="32"/>
          <w:szCs w:val="32"/>
        </w:rPr>
        <w:t>；</w:t>
      </w:r>
      <w:r w:rsidR="00EA452A" w:rsidRPr="007E09F0">
        <w:rPr>
          <w:rFonts w:ascii="仿宋_GB2312" w:eastAsia="仿宋_GB2312" w:hint="eastAsia"/>
          <w:sz w:val="32"/>
          <w:szCs w:val="32"/>
        </w:rPr>
        <w:t>推进国际物流通道建设及产业体系发展。</w:t>
      </w:r>
    </w:p>
    <w:p w:rsidR="00EA452A" w:rsidRPr="007E09F0" w:rsidRDefault="00414FD8" w:rsidP="00EA452A">
      <w:pPr>
        <w:spacing w:line="560" w:lineRule="exact"/>
        <w:ind w:firstLineChars="200" w:firstLine="640"/>
        <w:rPr>
          <w:rFonts w:ascii="仿宋_GB2312" w:eastAsia="仿宋_GB2312"/>
          <w:sz w:val="32"/>
          <w:szCs w:val="32"/>
        </w:rPr>
      </w:pPr>
      <w:r>
        <w:rPr>
          <w:rFonts w:ascii="仿宋_GB2312" w:eastAsia="仿宋_GB2312" w:hint="eastAsia"/>
          <w:sz w:val="32"/>
          <w:szCs w:val="32"/>
        </w:rPr>
        <w:t>7.</w:t>
      </w:r>
      <w:r w:rsidR="00EA452A" w:rsidRPr="007E09F0">
        <w:rPr>
          <w:rFonts w:ascii="仿宋_GB2312" w:eastAsia="仿宋_GB2312" w:hint="eastAsia"/>
          <w:sz w:val="32"/>
          <w:szCs w:val="32"/>
        </w:rPr>
        <w:t>负责促进对外贸易发展</w:t>
      </w:r>
      <w:r w:rsidR="00EA452A">
        <w:rPr>
          <w:rFonts w:ascii="仿宋_GB2312" w:eastAsia="仿宋_GB2312" w:hint="eastAsia"/>
          <w:sz w:val="32"/>
          <w:szCs w:val="32"/>
        </w:rPr>
        <w:t>，</w:t>
      </w:r>
      <w:r w:rsidR="00EA452A" w:rsidRPr="007E09F0">
        <w:rPr>
          <w:rFonts w:ascii="仿宋_GB2312" w:eastAsia="仿宋_GB2312" w:hint="eastAsia"/>
          <w:sz w:val="32"/>
          <w:szCs w:val="32"/>
        </w:rPr>
        <w:t>贯彻落实有关促进外贸增长方式转变政策措施</w:t>
      </w:r>
      <w:r w:rsidR="00EA452A">
        <w:rPr>
          <w:rFonts w:ascii="仿宋_GB2312" w:eastAsia="仿宋_GB2312" w:hint="eastAsia"/>
          <w:sz w:val="32"/>
          <w:szCs w:val="32"/>
        </w:rPr>
        <w:t>；</w:t>
      </w:r>
      <w:r w:rsidR="00EA452A" w:rsidRPr="007E09F0">
        <w:rPr>
          <w:rFonts w:ascii="仿宋_GB2312" w:eastAsia="仿宋_GB2312" w:hint="eastAsia"/>
          <w:sz w:val="32"/>
          <w:szCs w:val="32"/>
        </w:rPr>
        <w:t>培育壮大外贸市场主体</w:t>
      </w:r>
      <w:r w:rsidR="00EA452A">
        <w:rPr>
          <w:rFonts w:ascii="仿宋_GB2312" w:eastAsia="仿宋_GB2312" w:hint="eastAsia"/>
          <w:sz w:val="32"/>
          <w:szCs w:val="32"/>
        </w:rPr>
        <w:t>，</w:t>
      </w:r>
      <w:r w:rsidR="00EA452A" w:rsidRPr="007E09F0">
        <w:rPr>
          <w:rFonts w:ascii="仿宋_GB2312" w:eastAsia="仿宋_GB2312" w:hint="eastAsia"/>
          <w:sz w:val="32"/>
          <w:szCs w:val="32"/>
        </w:rPr>
        <w:t>推动跨境电</w:t>
      </w:r>
      <w:r w:rsidR="00EA452A">
        <w:rPr>
          <w:rFonts w:ascii="仿宋_GB2312" w:eastAsia="仿宋_GB2312" w:hint="eastAsia"/>
          <w:sz w:val="32"/>
          <w:szCs w:val="32"/>
        </w:rPr>
        <w:t>商、</w:t>
      </w:r>
      <w:r w:rsidR="00EA452A" w:rsidRPr="007E09F0">
        <w:rPr>
          <w:rFonts w:ascii="仿宋_GB2312" w:eastAsia="仿宋_GB2312" w:hint="eastAsia"/>
          <w:sz w:val="32"/>
          <w:szCs w:val="32"/>
        </w:rPr>
        <w:t>口岸经济等外向型经济发展</w:t>
      </w:r>
      <w:r w:rsidR="00EA452A">
        <w:rPr>
          <w:rFonts w:ascii="仿宋_GB2312" w:eastAsia="仿宋_GB2312" w:hint="eastAsia"/>
          <w:sz w:val="32"/>
          <w:szCs w:val="32"/>
        </w:rPr>
        <w:t>。</w:t>
      </w:r>
    </w:p>
    <w:p w:rsidR="00EA452A" w:rsidRPr="007E09F0" w:rsidRDefault="00414FD8" w:rsidP="00EA452A">
      <w:pPr>
        <w:spacing w:line="560" w:lineRule="exact"/>
        <w:ind w:firstLineChars="200" w:firstLine="640"/>
        <w:rPr>
          <w:rFonts w:ascii="仿宋_GB2312" w:eastAsia="仿宋_GB2312"/>
          <w:sz w:val="32"/>
          <w:szCs w:val="32"/>
        </w:rPr>
      </w:pPr>
      <w:r>
        <w:rPr>
          <w:rFonts w:ascii="仿宋_GB2312" w:eastAsia="仿宋_GB2312" w:hint="eastAsia"/>
          <w:sz w:val="32"/>
          <w:szCs w:val="32"/>
        </w:rPr>
        <w:t>8.</w:t>
      </w:r>
      <w:r w:rsidR="00EA452A" w:rsidRPr="007E09F0">
        <w:rPr>
          <w:rFonts w:ascii="仿宋_GB2312" w:eastAsia="仿宋_GB2312" w:hint="eastAsia"/>
          <w:sz w:val="32"/>
          <w:szCs w:val="32"/>
        </w:rPr>
        <w:t>负责外商投资管理</w:t>
      </w:r>
      <w:r w:rsidR="00EA452A">
        <w:rPr>
          <w:rFonts w:ascii="仿宋_GB2312" w:eastAsia="仿宋_GB2312" w:hint="eastAsia"/>
          <w:sz w:val="32"/>
          <w:szCs w:val="32"/>
        </w:rPr>
        <w:t>，</w:t>
      </w:r>
      <w:r w:rsidR="00EA452A" w:rsidRPr="007E09F0">
        <w:rPr>
          <w:rFonts w:ascii="仿宋_GB2312" w:eastAsia="仿宋_GB2312" w:hint="eastAsia"/>
          <w:sz w:val="32"/>
          <w:szCs w:val="32"/>
        </w:rPr>
        <w:t>促进对外经济合作</w:t>
      </w:r>
      <w:r w:rsidR="00EA452A">
        <w:rPr>
          <w:rFonts w:ascii="仿宋_GB2312" w:eastAsia="仿宋_GB2312" w:hint="eastAsia"/>
          <w:sz w:val="32"/>
          <w:szCs w:val="32"/>
        </w:rPr>
        <w:t>，</w:t>
      </w:r>
      <w:r w:rsidR="00EA452A" w:rsidRPr="007E09F0">
        <w:rPr>
          <w:rFonts w:ascii="仿宋_GB2312" w:eastAsia="仿宋_GB2312" w:hint="eastAsia"/>
          <w:sz w:val="32"/>
          <w:szCs w:val="32"/>
        </w:rPr>
        <w:t>落实外商投</w:t>
      </w:r>
      <w:r w:rsidR="00EA452A">
        <w:rPr>
          <w:rFonts w:ascii="仿宋_GB2312" w:eastAsia="仿宋_GB2312" w:hint="eastAsia"/>
          <w:sz w:val="32"/>
          <w:szCs w:val="32"/>
        </w:rPr>
        <w:t>资、</w:t>
      </w:r>
      <w:r w:rsidR="00EA452A" w:rsidRPr="007E09F0">
        <w:rPr>
          <w:rFonts w:ascii="仿宋_GB2312" w:eastAsia="仿宋_GB2312" w:hint="eastAsia"/>
          <w:sz w:val="32"/>
          <w:szCs w:val="32"/>
        </w:rPr>
        <w:t>外经合作政策</w:t>
      </w:r>
      <w:r w:rsidR="00EA452A">
        <w:rPr>
          <w:rFonts w:ascii="仿宋_GB2312" w:eastAsia="仿宋_GB2312" w:hint="eastAsia"/>
          <w:sz w:val="32"/>
          <w:szCs w:val="32"/>
        </w:rPr>
        <w:t>，</w:t>
      </w:r>
      <w:r w:rsidR="00EA452A" w:rsidRPr="007E09F0">
        <w:rPr>
          <w:rFonts w:ascii="仿宋_GB2312" w:eastAsia="仿宋_GB2312" w:hint="eastAsia"/>
          <w:sz w:val="32"/>
          <w:szCs w:val="32"/>
        </w:rPr>
        <w:t>指导和规范对外投资活动</w:t>
      </w:r>
      <w:r w:rsidR="00EA452A">
        <w:rPr>
          <w:rFonts w:ascii="仿宋_GB2312" w:eastAsia="仿宋_GB2312" w:hint="eastAsia"/>
          <w:sz w:val="32"/>
          <w:szCs w:val="32"/>
        </w:rPr>
        <w:t>，</w:t>
      </w:r>
      <w:r w:rsidR="00EA452A" w:rsidRPr="007E09F0">
        <w:rPr>
          <w:rFonts w:ascii="仿宋_GB2312" w:eastAsia="仿宋_GB2312" w:hint="eastAsia"/>
          <w:sz w:val="32"/>
          <w:szCs w:val="32"/>
        </w:rPr>
        <w:t>依法管理对外</w:t>
      </w:r>
      <w:r w:rsidR="00EA452A">
        <w:rPr>
          <w:rFonts w:ascii="仿宋_GB2312" w:eastAsia="仿宋_GB2312" w:hint="eastAsia"/>
          <w:sz w:val="32"/>
          <w:szCs w:val="32"/>
        </w:rPr>
        <w:t>承包工程、劳务合作、出境就业等境外投资活动。</w:t>
      </w:r>
    </w:p>
    <w:p w:rsidR="00EA452A" w:rsidRPr="0000790B" w:rsidRDefault="00414FD8" w:rsidP="00EA452A">
      <w:pPr>
        <w:spacing w:line="560" w:lineRule="exact"/>
        <w:ind w:firstLineChars="200" w:firstLine="640"/>
        <w:rPr>
          <w:rFonts w:ascii="仿宋_GB2312" w:eastAsia="仿宋_GB2312"/>
          <w:sz w:val="32"/>
          <w:szCs w:val="32"/>
        </w:rPr>
      </w:pPr>
      <w:r>
        <w:rPr>
          <w:rFonts w:ascii="仿宋_GB2312" w:eastAsia="仿宋_GB2312" w:hint="eastAsia"/>
          <w:sz w:val="32"/>
          <w:szCs w:val="32"/>
        </w:rPr>
        <w:t>9.</w:t>
      </w:r>
      <w:r w:rsidR="00EA452A" w:rsidRPr="007E09F0">
        <w:rPr>
          <w:rFonts w:ascii="仿宋_GB2312" w:eastAsia="仿宋_GB2312" w:hint="eastAsia"/>
          <w:sz w:val="32"/>
          <w:szCs w:val="32"/>
        </w:rPr>
        <w:t>负责口岸运行协调管理</w:t>
      </w:r>
      <w:r w:rsidR="00EA452A">
        <w:rPr>
          <w:rFonts w:ascii="仿宋_GB2312" w:eastAsia="仿宋_GB2312" w:hint="eastAsia"/>
          <w:sz w:val="32"/>
          <w:szCs w:val="32"/>
        </w:rPr>
        <w:t>；</w:t>
      </w:r>
      <w:r w:rsidR="00EA452A" w:rsidRPr="007E09F0">
        <w:rPr>
          <w:rFonts w:ascii="仿宋_GB2312" w:eastAsia="仿宋_GB2312" w:hint="eastAsia"/>
          <w:sz w:val="32"/>
          <w:szCs w:val="32"/>
        </w:rPr>
        <w:t>起草并组织实施口岸管理</w:t>
      </w:r>
      <w:r w:rsidR="00EA452A">
        <w:rPr>
          <w:rFonts w:ascii="仿宋_GB2312" w:eastAsia="仿宋_GB2312" w:hint="eastAsia"/>
          <w:sz w:val="32"/>
          <w:szCs w:val="32"/>
        </w:rPr>
        <w:t>政策、</w:t>
      </w:r>
      <w:r w:rsidR="00EA452A" w:rsidRPr="007E09F0">
        <w:rPr>
          <w:rFonts w:ascii="仿宋_GB2312" w:eastAsia="仿宋_GB2312" w:hint="eastAsia"/>
          <w:sz w:val="32"/>
          <w:szCs w:val="32"/>
        </w:rPr>
        <w:t>发展规划</w:t>
      </w:r>
      <w:r w:rsidR="00EA452A">
        <w:rPr>
          <w:rFonts w:ascii="仿宋_GB2312" w:eastAsia="仿宋_GB2312" w:hint="eastAsia"/>
          <w:sz w:val="32"/>
          <w:szCs w:val="32"/>
        </w:rPr>
        <w:t>；</w:t>
      </w:r>
      <w:r w:rsidR="00EA452A" w:rsidRPr="007E09F0">
        <w:rPr>
          <w:rFonts w:ascii="仿宋_GB2312" w:eastAsia="仿宋_GB2312" w:hint="eastAsia"/>
          <w:sz w:val="32"/>
          <w:szCs w:val="32"/>
        </w:rPr>
        <w:t>推动口岸基础设施及信息化建设</w:t>
      </w:r>
      <w:r w:rsidR="00EA452A">
        <w:rPr>
          <w:rFonts w:ascii="仿宋_GB2312" w:eastAsia="仿宋_GB2312" w:hint="eastAsia"/>
          <w:sz w:val="32"/>
          <w:szCs w:val="32"/>
        </w:rPr>
        <w:t>，</w:t>
      </w:r>
      <w:r w:rsidR="00EA452A" w:rsidRPr="007E09F0">
        <w:rPr>
          <w:rFonts w:ascii="仿宋_GB2312" w:eastAsia="仿宋_GB2312" w:hint="eastAsia"/>
          <w:sz w:val="32"/>
          <w:szCs w:val="32"/>
        </w:rPr>
        <w:t>复制推广自贸区先进经验和创新制度</w:t>
      </w:r>
      <w:r w:rsidR="00EA452A">
        <w:rPr>
          <w:rFonts w:ascii="仿宋_GB2312" w:eastAsia="仿宋_GB2312" w:hint="eastAsia"/>
          <w:sz w:val="32"/>
          <w:szCs w:val="32"/>
        </w:rPr>
        <w:t>，</w:t>
      </w:r>
      <w:r w:rsidR="00EA452A" w:rsidRPr="007E09F0">
        <w:rPr>
          <w:rFonts w:ascii="仿宋_GB2312" w:eastAsia="仿宋_GB2312" w:hint="eastAsia"/>
          <w:sz w:val="32"/>
          <w:szCs w:val="32"/>
        </w:rPr>
        <w:t>探索跨区域合作和“大通关”发</w:t>
      </w:r>
      <w:r w:rsidR="00EA452A" w:rsidRPr="0000790B">
        <w:rPr>
          <w:rFonts w:ascii="仿宋_GB2312" w:eastAsia="仿宋_GB2312" w:hint="eastAsia"/>
          <w:sz w:val="32"/>
          <w:szCs w:val="32"/>
        </w:rPr>
        <w:t>展模式</w:t>
      </w:r>
      <w:r w:rsidR="00EA452A">
        <w:rPr>
          <w:rFonts w:ascii="仿宋_GB2312" w:eastAsia="仿宋_GB2312" w:hint="eastAsia"/>
          <w:sz w:val="32"/>
          <w:szCs w:val="32"/>
        </w:rPr>
        <w:t>，促进贸易便利化。</w:t>
      </w:r>
    </w:p>
    <w:p w:rsidR="00EA452A" w:rsidRPr="0000790B" w:rsidRDefault="00414FD8" w:rsidP="00EA452A">
      <w:pPr>
        <w:spacing w:line="560" w:lineRule="exact"/>
        <w:ind w:firstLineChars="200" w:firstLine="640"/>
        <w:rPr>
          <w:rFonts w:ascii="仿宋_GB2312" w:eastAsia="仿宋_GB2312"/>
          <w:sz w:val="32"/>
          <w:szCs w:val="32"/>
        </w:rPr>
      </w:pPr>
      <w:r>
        <w:rPr>
          <w:rFonts w:ascii="仿宋_GB2312" w:eastAsia="仿宋_GB2312" w:hint="eastAsia"/>
          <w:sz w:val="32"/>
          <w:szCs w:val="32"/>
        </w:rPr>
        <w:t>10.</w:t>
      </w:r>
      <w:r w:rsidR="00EA452A">
        <w:rPr>
          <w:rFonts w:ascii="仿宋_GB2312" w:eastAsia="仿宋_GB2312" w:hint="eastAsia"/>
          <w:sz w:val="32"/>
          <w:szCs w:val="32"/>
        </w:rPr>
        <w:t>负责综合保税区建设、</w:t>
      </w:r>
      <w:r w:rsidR="00EA452A" w:rsidRPr="0000790B">
        <w:rPr>
          <w:rFonts w:ascii="仿宋_GB2312" w:eastAsia="仿宋_GB2312" w:hint="eastAsia"/>
          <w:sz w:val="32"/>
          <w:szCs w:val="32"/>
        </w:rPr>
        <w:t>管理</w:t>
      </w:r>
      <w:r w:rsidR="00EA452A">
        <w:rPr>
          <w:rFonts w:ascii="仿宋_GB2312" w:eastAsia="仿宋_GB2312" w:hint="eastAsia"/>
          <w:sz w:val="32"/>
          <w:szCs w:val="32"/>
        </w:rPr>
        <w:t>；</w:t>
      </w:r>
      <w:r w:rsidR="00EA452A" w:rsidRPr="0000790B">
        <w:rPr>
          <w:rFonts w:ascii="仿宋_GB2312" w:eastAsia="仿宋_GB2312" w:hint="eastAsia"/>
          <w:sz w:val="32"/>
          <w:szCs w:val="32"/>
        </w:rPr>
        <w:t>贯彻落实国家海关特殊监管区政策</w:t>
      </w:r>
      <w:r w:rsidR="00EA452A">
        <w:rPr>
          <w:rFonts w:ascii="仿宋_GB2312" w:eastAsia="仿宋_GB2312" w:hint="eastAsia"/>
          <w:sz w:val="32"/>
          <w:szCs w:val="32"/>
        </w:rPr>
        <w:t>；负责综合保税区招商引资、</w:t>
      </w:r>
      <w:r w:rsidR="00EA452A" w:rsidRPr="0000790B">
        <w:rPr>
          <w:rFonts w:ascii="仿宋_GB2312" w:eastAsia="仿宋_GB2312" w:hint="eastAsia"/>
          <w:sz w:val="32"/>
          <w:szCs w:val="32"/>
        </w:rPr>
        <w:t>区内土地集约开发利用</w:t>
      </w:r>
      <w:r w:rsidR="00EA452A">
        <w:rPr>
          <w:rFonts w:ascii="仿宋_GB2312" w:eastAsia="仿宋_GB2312" w:hint="eastAsia"/>
          <w:sz w:val="32"/>
          <w:szCs w:val="32"/>
        </w:rPr>
        <w:t>，入驻企业、</w:t>
      </w:r>
      <w:r w:rsidR="00EA452A" w:rsidRPr="0000790B">
        <w:rPr>
          <w:rFonts w:ascii="仿宋_GB2312" w:eastAsia="仿宋_GB2312" w:hint="eastAsia"/>
          <w:sz w:val="32"/>
          <w:szCs w:val="32"/>
        </w:rPr>
        <w:t>项目初审</w:t>
      </w:r>
      <w:r w:rsidR="00EA452A">
        <w:rPr>
          <w:rFonts w:ascii="仿宋_GB2312" w:eastAsia="仿宋_GB2312" w:hint="eastAsia"/>
          <w:sz w:val="32"/>
          <w:szCs w:val="32"/>
        </w:rPr>
        <w:t>；协调海关、</w:t>
      </w:r>
      <w:r w:rsidR="00EA452A" w:rsidRPr="0000790B">
        <w:rPr>
          <w:rFonts w:ascii="仿宋_GB2312" w:eastAsia="仿宋_GB2312" w:hint="eastAsia"/>
          <w:sz w:val="32"/>
          <w:szCs w:val="32"/>
        </w:rPr>
        <w:t>税务等驻区机构。</w:t>
      </w:r>
    </w:p>
    <w:p w:rsidR="00EA452A" w:rsidRPr="0000790B" w:rsidRDefault="00414FD8" w:rsidP="00EA452A">
      <w:pPr>
        <w:spacing w:line="560" w:lineRule="exact"/>
        <w:ind w:firstLineChars="200" w:firstLine="640"/>
        <w:rPr>
          <w:rFonts w:ascii="仿宋_GB2312" w:eastAsia="仿宋_GB2312"/>
          <w:sz w:val="32"/>
          <w:szCs w:val="32"/>
        </w:rPr>
      </w:pPr>
      <w:r>
        <w:rPr>
          <w:rFonts w:ascii="仿宋_GB2312" w:eastAsia="仿宋_GB2312" w:hint="eastAsia"/>
          <w:sz w:val="32"/>
          <w:szCs w:val="32"/>
        </w:rPr>
        <w:t>11.</w:t>
      </w:r>
      <w:r w:rsidR="00EA452A" w:rsidRPr="0000790B">
        <w:rPr>
          <w:rFonts w:ascii="仿宋_GB2312" w:eastAsia="仿宋_GB2312" w:hint="eastAsia"/>
          <w:sz w:val="32"/>
          <w:szCs w:val="32"/>
        </w:rPr>
        <w:t>负责新区文化旅游行业管理</w:t>
      </w:r>
      <w:r w:rsidR="00EA452A">
        <w:rPr>
          <w:rFonts w:ascii="仿宋_GB2312" w:eastAsia="仿宋_GB2312" w:hint="eastAsia"/>
          <w:sz w:val="32"/>
          <w:szCs w:val="32"/>
        </w:rPr>
        <w:t>，</w:t>
      </w:r>
      <w:r w:rsidR="00EA452A" w:rsidRPr="0000790B">
        <w:rPr>
          <w:rFonts w:ascii="仿宋_GB2312" w:eastAsia="仿宋_GB2312" w:hint="eastAsia"/>
          <w:sz w:val="32"/>
          <w:szCs w:val="32"/>
        </w:rPr>
        <w:t>推动文化旅游产业融合</w:t>
      </w:r>
      <w:r w:rsidR="00EA452A">
        <w:rPr>
          <w:rFonts w:ascii="仿宋_GB2312" w:eastAsia="仿宋_GB2312" w:hint="eastAsia"/>
          <w:sz w:val="32"/>
          <w:szCs w:val="32"/>
        </w:rPr>
        <w:t>，</w:t>
      </w:r>
      <w:r w:rsidR="00EA452A" w:rsidRPr="0000790B">
        <w:rPr>
          <w:rFonts w:ascii="仿宋_GB2312" w:eastAsia="仿宋_GB2312" w:hint="eastAsia"/>
          <w:sz w:val="32"/>
          <w:szCs w:val="32"/>
        </w:rPr>
        <w:t>拟定并组织实施文化旅游发展规划</w:t>
      </w:r>
      <w:r w:rsidR="00EA452A">
        <w:rPr>
          <w:rFonts w:ascii="仿宋_GB2312" w:eastAsia="仿宋_GB2312" w:hint="eastAsia"/>
          <w:sz w:val="32"/>
          <w:szCs w:val="32"/>
        </w:rPr>
        <w:t>；</w:t>
      </w:r>
      <w:r w:rsidR="00EA452A" w:rsidRPr="0000790B">
        <w:rPr>
          <w:rFonts w:ascii="仿宋_GB2312" w:eastAsia="仿宋_GB2312" w:hint="eastAsia"/>
          <w:sz w:val="32"/>
          <w:szCs w:val="32"/>
        </w:rPr>
        <w:t>推进文化旅游资源</w:t>
      </w:r>
      <w:r w:rsidR="00EA452A">
        <w:rPr>
          <w:rFonts w:ascii="仿宋_GB2312" w:eastAsia="仿宋_GB2312" w:hint="eastAsia"/>
          <w:sz w:val="32"/>
          <w:szCs w:val="32"/>
        </w:rPr>
        <w:t>可持续开发利用。</w:t>
      </w:r>
    </w:p>
    <w:p w:rsidR="00EA452A" w:rsidRPr="0000790B" w:rsidRDefault="00414FD8" w:rsidP="00EA452A">
      <w:pPr>
        <w:spacing w:line="560" w:lineRule="exact"/>
        <w:ind w:firstLineChars="200" w:firstLine="640"/>
        <w:rPr>
          <w:rFonts w:ascii="仿宋_GB2312" w:eastAsia="仿宋_GB2312"/>
          <w:sz w:val="32"/>
          <w:szCs w:val="32"/>
        </w:rPr>
      </w:pPr>
      <w:r>
        <w:rPr>
          <w:rFonts w:ascii="仿宋_GB2312" w:eastAsia="仿宋_GB2312" w:hint="eastAsia"/>
          <w:sz w:val="32"/>
          <w:szCs w:val="32"/>
        </w:rPr>
        <w:t>12.</w:t>
      </w:r>
      <w:r w:rsidR="00EA452A" w:rsidRPr="0000790B">
        <w:rPr>
          <w:rFonts w:ascii="仿宋_GB2312" w:eastAsia="仿宋_GB2312" w:hint="eastAsia"/>
          <w:sz w:val="32"/>
          <w:szCs w:val="32"/>
        </w:rPr>
        <w:t>指导和促进新区公共文化事业发展</w:t>
      </w:r>
      <w:r w:rsidR="00EA452A">
        <w:rPr>
          <w:rFonts w:ascii="仿宋_GB2312" w:eastAsia="仿宋_GB2312" w:hint="eastAsia"/>
          <w:sz w:val="32"/>
          <w:szCs w:val="32"/>
        </w:rPr>
        <w:t>，</w:t>
      </w:r>
      <w:r w:rsidR="00EA452A" w:rsidRPr="0000790B">
        <w:rPr>
          <w:rFonts w:ascii="仿宋_GB2312" w:eastAsia="仿宋_GB2312" w:hint="eastAsia"/>
          <w:sz w:val="32"/>
          <w:szCs w:val="32"/>
        </w:rPr>
        <w:t>推进公共图</w:t>
      </w:r>
      <w:r w:rsidR="00EA452A">
        <w:rPr>
          <w:rFonts w:ascii="仿宋_GB2312" w:eastAsia="仿宋_GB2312" w:hint="eastAsia"/>
          <w:sz w:val="32"/>
          <w:szCs w:val="32"/>
        </w:rPr>
        <w:t>书馆、文化馆、博物馆、</w:t>
      </w:r>
      <w:r w:rsidR="00EA452A" w:rsidRPr="0000790B">
        <w:rPr>
          <w:rFonts w:ascii="仿宋_GB2312" w:eastAsia="仿宋_GB2312" w:hint="eastAsia"/>
          <w:sz w:val="32"/>
          <w:szCs w:val="32"/>
        </w:rPr>
        <w:t>非物质文化遗产等文化旅游重点基础设施建设和管理</w:t>
      </w:r>
      <w:r w:rsidR="00EA452A">
        <w:rPr>
          <w:rFonts w:ascii="仿宋_GB2312" w:eastAsia="仿宋_GB2312" w:hint="eastAsia"/>
          <w:sz w:val="32"/>
          <w:szCs w:val="32"/>
        </w:rPr>
        <w:t>；</w:t>
      </w:r>
      <w:r w:rsidR="00EA452A" w:rsidRPr="0000790B">
        <w:rPr>
          <w:rFonts w:ascii="仿宋_GB2312" w:eastAsia="仿宋_GB2312" w:hint="eastAsia"/>
          <w:sz w:val="32"/>
          <w:szCs w:val="32"/>
        </w:rPr>
        <w:t>指导文艺创作生产活动</w:t>
      </w:r>
      <w:r w:rsidR="00EA452A">
        <w:rPr>
          <w:rFonts w:ascii="仿宋_GB2312" w:eastAsia="仿宋_GB2312" w:hint="eastAsia"/>
          <w:sz w:val="32"/>
          <w:szCs w:val="32"/>
        </w:rPr>
        <w:t>，</w:t>
      </w:r>
      <w:r w:rsidR="00EA452A" w:rsidRPr="0000790B">
        <w:rPr>
          <w:rFonts w:ascii="仿宋_GB2312" w:eastAsia="仿宋_GB2312" w:hint="eastAsia"/>
          <w:sz w:val="32"/>
          <w:szCs w:val="32"/>
        </w:rPr>
        <w:t>实施文化惠民工程</w:t>
      </w:r>
      <w:r w:rsidR="00EA452A">
        <w:rPr>
          <w:rFonts w:ascii="仿宋_GB2312" w:eastAsia="仿宋_GB2312" w:hint="eastAsia"/>
          <w:sz w:val="32"/>
          <w:szCs w:val="32"/>
        </w:rPr>
        <w:t>，</w:t>
      </w:r>
      <w:r w:rsidR="00EA452A" w:rsidRPr="004A2448">
        <w:rPr>
          <w:rFonts w:ascii="仿宋_GB2312" w:eastAsia="仿宋_GB2312" w:hAnsi="仿宋_GB2312" w:cs="仿宋_GB2312" w:hint="eastAsia"/>
          <w:sz w:val="32"/>
          <w:szCs w:val="32"/>
        </w:rPr>
        <w:t>构</w:t>
      </w:r>
      <w:r w:rsidR="00EA452A">
        <w:rPr>
          <w:rFonts w:ascii="仿宋_GB2312" w:eastAsia="仿宋_GB2312" w:hAnsi="仿宋_GB2312" w:cs="仿宋_GB2312" w:hint="eastAsia"/>
          <w:sz w:val="32"/>
          <w:szCs w:val="32"/>
        </w:rPr>
        <w:t>建公共文化旅游服务体系。</w:t>
      </w:r>
    </w:p>
    <w:p w:rsidR="00EA452A" w:rsidRPr="0000790B" w:rsidRDefault="00414FD8" w:rsidP="00EA452A">
      <w:pPr>
        <w:spacing w:line="560" w:lineRule="exact"/>
        <w:ind w:firstLineChars="200" w:firstLine="640"/>
        <w:rPr>
          <w:rFonts w:ascii="仿宋_GB2312" w:eastAsia="仿宋_GB2312"/>
          <w:sz w:val="32"/>
          <w:szCs w:val="32"/>
        </w:rPr>
      </w:pPr>
      <w:r>
        <w:rPr>
          <w:rFonts w:ascii="仿宋_GB2312" w:eastAsia="仿宋_GB2312" w:hint="eastAsia"/>
          <w:sz w:val="32"/>
          <w:szCs w:val="32"/>
        </w:rPr>
        <w:lastRenderedPageBreak/>
        <w:t>13.</w:t>
      </w:r>
      <w:r w:rsidR="00EA452A" w:rsidRPr="0000790B">
        <w:rPr>
          <w:rFonts w:ascii="仿宋_GB2312" w:eastAsia="仿宋_GB2312" w:hint="eastAsia"/>
          <w:sz w:val="32"/>
          <w:szCs w:val="32"/>
        </w:rPr>
        <w:t>规范新区文化旅游市场发展</w:t>
      </w:r>
      <w:r w:rsidR="00EA452A">
        <w:rPr>
          <w:rFonts w:ascii="仿宋_GB2312" w:eastAsia="仿宋_GB2312" w:hint="eastAsia"/>
          <w:sz w:val="32"/>
          <w:szCs w:val="32"/>
        </w:rPr>
        <w:t>，</w:t>
      </w:r>
      <w:r w:rsidR="00EA452A" w:rsidRPr="0000790B">
        <w:rPr>
          <w:rFonts w:ascii="仿宋_GB2312" w:eastAsia="仿宋_GB2312" w:hint="eastAsia"/>
          <w:sz w:val="32"/>
          <w:szCs w:val="32"/>
        </w:rPr>
        <w:t>管理重大旅游活动</w:t>
      </w:r>
      <w:r w:rsidR="00EA452A">
        <w:rPr>
          <w:rFonts w:ascii="仿宋_GB2312" w:eastAsia="仿宋_GB2312" w:hint="eastAsia"/>
          <w:sz w:val="32"/>
          <w:szCs w:val="32"/>
        </w:rPr>
        <w:t>，</w:t>
      </w:r>
      <w:r w:rsidR="00EA452A" w:rsidRPr="0000790B">
        <w:rPr>
          <w:rFonts w:ascii="仿宋_GB2312" w:eastAsia="仿宋_GB2312" w:hint="eastAsia"/>
          <w:sz w:val="32"/>
          <w:szCs w:val="32"/>
        </w:rPr>
        <w:t>推广提升文化旅游对外整体形象</w:t>
      </w:r>
      <w:r w:rsidR="00EA452A">
        <w:rPr>
          <w:rFonts w:ascii="仿宋_GB2312" w:eastAsia="仿宋_GB2312" w:hint="eastAsia"/>
          <w:sz w:val="32"/>
          <w:szCs w:val="32"/>
        </w:rPr>
        <w:t>，</w:t>
      </w:r>
      <w:r w:rsidR="00EA452A" w:rsidRPr="0000790B">
        <w:rPr>
          <w:rFonts w:ascii="仿宋_GB2312" w:eastAsia="仿宋_GB2312" w:hint="eastAsia"/>
          <w:sz w:val="32"/>
          <w:szCs w:val="32"/>
        </w:rPr>
        <w:t>促进文化旅游对外交流合作</w:t>
      </w:r>
      <w:r w:rsidR="00EA452A">
        <w:rPr>
          <w:rFonts w:ascii="仿宋_GB2312" w:eastAsia="仿宋_GB2312" w:hint="eastAsia"/>
          <w:sz w:val="32"/>
          <w:szCs w:val="32"/>
        </w:rPr>
        <w:t>。</w:t>
      </w:r>
    </w:p>
    <w:p w:rsidR="00EA452A" w:rsidRPr="0000790B" w:rsidRDefault="00414FD8" w:rsidP="00EA452A">
      <w:pPr>
        <w:spacing w:line="560" w:lineRule="exact"/>
        <w:ind w:firstLineChars="200" w:firstLine="640"/>
        <w:rPr>
          <w:rFonts w:ascii="仿宋_GB2312" w:eastAsia="仿宋_GB2312"/>
          <w:sz w:val="32"/>
          <w:szCs w:val="32"/>
        </w:rPr>
      </w:pPr>
      <w:r>
        <w:rPr>
          <w:rFonts w:ascii="仿宋_GB2312" w:eastAsia="仿宋_GB2312" w:hint="eastAsia"/>
          <w:sz w:val="32"/>
          <w:szCs w:val="32"/>
        </w:rPr>
        <w:t>14.</w:t>
      </w:r>
      <w:r w:rsidR="00EA452A">
        <w:rPr>
          <w:rFonts w:ascii="仿宋_GB2312" w:eastAsia="仿宋_GB2312" w:hint="eastAsia"/>
          <w:sz w:val="32"/>
          <w:szCs w:val="32"/>
        </w:rPr>
        <w:t>承担文物管理、</w:t>
      </w:r>
      <w:r w:rsidR="00EA452A" w:rsidRPr="0000790B">
        <w:rPr>
          <w:rFonts w:ascii="仿宋_GB2312" w:eastAsia="仿宋_GB2312" w:hint="eastAsia"/>
          <w:sz w:val="32"/>
          <w:szCs w:val="32"/>
        </w:rPr>
        <w:t>文物保护及非物质文化遗产保护工作</w:t>
      </w:r>
      <w:r w:rsidR="00EA452A">
        <w:rPr>
          <w:rFonts w:ascii="仿宋_GB2312" w:eastAsia="仿宋_GB2312" w:hint="eastAsia"/>
          <w:sz w:val="32"/>
          <w:szCs w:val="32"/>
        </w:rPr>
        <w:t>。</w:t>
      </w:r>
    </w:p>
    <w:p w:rsidR="00EA452A" w:rsidRPr="0000790B" w:rsidRDefault="00414FD8" w:rsidP="00EA452A">
      <w:pPr>
        <w:spacing w:line="560" w:lineRule="exact"/>
        <w:ind w:firstLineChars="200" w:firstLine="640"/>
        <w:rPr>
          <w:rFonts w:ascii="仿宋_GB2312" w:eastAsia="仿宋_GB2312"/>
          <w:sz w:val="32"/>
          <w:szCs w:val="32"/>
        </w:rPr>
      </w:pPr>
      <w:r>
        <w:rPr>
          <w:rFonts w:ascii="仿宋_GB2312" w:eastAsia="仿宋_GB2312" w:hint="eastAsia"/>
          <w:sz w:val="32"/>
          <w:szCs w:val="32"/>
        </w:rPr>
        <w:t>15.</w:t>
      </w:r>
      <w:r w:rsidR="00EA452A">
        <w:rPr>
          <w:rFonts w:ascii="仿宋_GB2312" w:eastAsia="仿宋_GB2312" w:hint="eastAsia"/>
          <w:sz w:val="32"/>
          <w:szCs w:val="32"/>
        </w:rPr>
        <w:t>组织文化旅游市场综合执法、“</w:t>
      </w:r>
      <w:r w:rsidR="00EA452A" w:rsidRPr="0000790B">
        <w:rPr>
          <w:rFonts w:ascii="仿宋_GB2312" w:eastAsia="仿宋_GB2312" w:hint="eastAsia"/>
          <w:sz w:val="32"/>
          <w:szCs w:val="32"/>
        </w:rPr>
        <w:t>扫黄打非</w:t>
      </w:r>
      <w:r w:rsidR="00EA452A">
        <w:rPr>
          <w:rFonts w:ascii="仿宋_GB2312" w:eastAsia="仿宋_GB2312" w:hint="eastAsia"/>
          <w:sz w:val="32"/>
          <w:szCs w:val="32"/>
        </w:rPr>
        <w:t>”</w:t>
      </w:r>
      <w:r w:rsidR="00EA452A" w:rsidRPr="0000790B">
        <w:rPr>
          <w:rFonts w:ascii="仿宋_GB2312" w:eastAsia="仿宋_GB2312" w:hint="eastAsia"/>
          <w:sz w:val="32"/>
          <w:szCs w:val="32"/>
        </w:rPr>
        <w:t>行动,指导园区开展文化旅游综合执法</w:t>
      </w:r>
      <w:r w:rsidR="00EA452A">
        <w:rPr>
          <w:rFonts w:ascii="仿宋_GB2312" w:eastAsia="仿宋_GB2312" w:hint="eastAsia"/>
          <w:sz w:val="32"/>
          <w:szCs w:val="32"/>
        </w:rPr>
        <w:t>；</w:t>
      </w:r>
      <w:r w:rsidR="00EA452A" w:rsidRPr="0000790B">
        <w:rPr>
          <w:rFonts w:ascii="仿宋_GB2312" w:eastAsia="仿宋_GB2312" w:hint="eastAsia"/>
          <w:sz w:val="32"/>
          <w:szCs w:val="32"/>
        </w:rPr>
        <w:t>开展</w:t>
      </w:r>
      <w:r w:rsidR="00EA452A">
        <w:rPr>
          <w:rFonts w:ascii="仿宋_GB2312" w:eastAsia="仿宋_GB2312" w:hint="eastAsia"/>
          <w:sz w:val="32"/>
          <w:szCs w:val="32"/>
        </w:rPr>
        <w:t>A级旅游景区、</w:t>
      </w:r>
      <w:r w:rsidR="00EA452A" w:rsidRPr="0000790B">
        <w:rPr>
          <w:rFonts w:ascii="仿宋_GB2312" w:eastAsia="仿宋_GB2312" w:hint="eastAsia"/>
          <w:sz w:val="32"/>
          <w:szCs w:val="32"/>
        </w:rPr>
        <w:t>星级饭店评星定级</w:t>
      </w:r>
      <w:r w:rsidR="00EA452A">
        <w:rPr>
          <w:rFonts w:ascii="仿宋_GB2312" w:eastAsia="仿宋_GB2312" w:hint="eastAsia"/>
          <w:sz w:val="32"/>
          <w:szCs w:val="32"/>
        </w:rPr>
        <w:t>，</w:t>
      </w:r>
      <w:r w:rsidR="00EA452A" w:rsidRPr="0000790B">
        <w:rPr>
          <w:rFonts w:ascii="仿宋_GB2312" w:eastAsia="仿宋_GB2312" w:hint="eastAsia"/>
          <w:sz w:val="32"/>
          <w:szCs w:val="32"/>
        </w:rPr>
        <w:t>推进文化旅游行业信用体系建设</w:t>
      </w:r>
      <w:r w:rsidR="00EA452A">
        <w:rPr>
          <w:rFonts w:ascii="仿宋_GB2312" w:eastAsia="仿宋_GB2312" w:hint="eastAsia"/>
          <w:sz w:val="32"/>
          <w:szCs w:val="32"/>
        </w:rPr>
        <w:t>；</w:t>
      </w:r>
      <w:r w:rsidR="00EA452A" w:rsidRPr="0000790B">
        <w:rPr>
          <w:rFonts w:ascii="仿宋_GB2312" w:eastAsia="仿宋_GB2312" w:hint="eastAsia"/>
          <w:sz w:val="32"/>
          <w:szCs w:val="32"/>
        </w:rPr>
        <w:t>负责管理旅行社和导游人员</w:t>
      </w:r>
      <w:r w:rsidR="00EA452A">
        <w:rPr>
          <w:rFonts w:ascii="仿宋_GB2312" w:eastAsia="仿宋_GB2312" w:hint="eastAsia"/>
          <w:sz w:val="32"/>
          <w:szCs w:val="32"/>
        </w:rPr>
        <w:t>，</w:t>
      </w:r>
      <w:r w:rsidR="00EA452A" w:rsidRPr="0000790B">
        <w:rPr>
          <w:rFonts w:ascii="仿宋_GB2312" w:eastAsia="仿宋_GB2312" w:hint="eastAsia"/>
          <w:sz w:val="32"/>
          <w:szCs w:val="32"/>
        </w:rPr>
        <w:t>受理游客投诉</w:t>
      </w:r>
      <w:r w:rsidR="00EA452A">
        <w:rPr>
          <w:rFonts w:ascii="仿宋_GB2312" w:eastAsia="仿宋_GB2312" w:hint="eastAsia"/>
          <w:sz w:val="32"/>
          <w:szCs w:val="32"/>
        </w:rPr>
        <w:t>，保护旅游消费者、</w:t>
      </w:r>
      <w:r w:rsidR="00EA452A" w:rsidRPr="0000790B">
        <w:rPr>
          <w:rFonts w:ascii="仿宋_GB2312" w:eastAsia="仿宋_GB2312" w:hint="eastAsia"/>
          <w:sz w:val="32"/>
          <w:szCs w:val="32"/>
        </w:rPr>
        <w:t>经营者合法权益</w:t>
      </w:r>
      <w:r w:rsidR="00EA452A">
        <w:rPr>
          <w:rFonts w:ascii="仿宋_GB2312" w:eastAsia="仿宋_GB2312" w:hint="eastAsia"/>
          <w:sz w:val="32"/>
          <w:szCs w:val="32"/>
        </w:rPr>
        <w:t>。</w:t>
      </w:r>
    </w:p>
    <w:p w:rsidR="00EA452A" w:rsidRDefault="00414FD8" w:rsidP="00EA452A">
      <w:pPr>
        <w:spacing w:line="560" w:lineRule="exact"/>
        <w:ind w:leftChars="76" w:left="160" w:firstLineChars="150" w:firstLine="480"/>
        <w:rPr>
          <w:rFonts w:ascii="仿宋_GB2312" w:eastAsia="仿宋_GB2312"/>
          <w:sz w:val="32"/>
          <w:szCs w:val="32"/>
        </w:rPr>
      </w:pPr>
      <w:r>
        <w:rPr>
          <w:rFonts w:ascii="仿宋_GB2312" w:eastAsia="仿宋_GB2312" w:hint="eastAsia"/>
          <w:sz w:val="32"/>
          <w:szCs w:val="32"/>
        </w:rPr>
        <w:t>16.</w:t>
      </w:r>
      <w:r w:rsidR="00EA452A">
        <w:rPr>
          <w:rFonts w:ascii="仿宋_GB2312" w:eastAsia="仿宋_GB2312" w:hint="eastAsia"/>
          <w:sz w:val="32"/>
          <w:szCs w:val="32"/>
        </w:rPr>
        <w:t>指导各园区开展商务、文化、旅游相关工作。</w:t>
      </w:r>
    </w:p>
    <w:p w:rsidR="00EA452A" w:rsidRPr="004A2448" w:rsidRDefault="00414FD8" w:rsidP="00EA452A">
      <w:pPr>
        <w:spacing w:line="560" w:lineRule="exact"/>
        <w:ind w:leftChars="76" w:left="160" w:firstLineChars="150" w:firstLine="480"/>
        <w:rPr>
          <w:rFonts w:ascii="仿宋_GB2312" w:eastAsia="仿宋_GB2312"/>
          <w:sz w:val="32"/>
          <w:szCs w:val="32"/>
        </w:rPr>
      </w:pPr>
      <w:r>
        <w:rPr>
          <w:rFonts w:ascii="仿宋_GB2312" w:eastAsia="仿宋_GB2312" w:hint="eastAsia"/>
          <w:sz w:val="32"/>
          <w:szCs w:val="32"/>
        </w:rPr>
        <w:t>17.</w:t>
      </w:r>
      <w:r w:rsidR="00EA452A" w:rsidRPr="004A2448">
        <w:rPr>
          <w:rFonts w:ascii="仿宋_GB2312" w:eastAsia="仿宋_GB2312" w:hint="eastAsia"/>
          <w:sz w:val="32"/>
          <w:szCs w:val="32"/>
        </w:rPr>
        <w:t>完成新区党工委、管委会和上级业务部门交办的其他任务。</w:t>
      </w:r>
    </w:p>
    <w:p w:rsidR="00414FD8" w:rsidRDefault="00414FD8" w:rsidP="00414FD8">
      <w:pPr>
        <w:spacing w:line="560" w:lineRule="exact"/>
        <w:ind w:firstLineChars="200" w:firstLine="640"/>
        <w:rPr>
          <w:rFonts w:ascii="楷体" w:eastAsia="楷体" w:hAnsi="楷体"/>
          <w:sz w:val="32"/>
          <w:szCs w:val="32"/>
        </w:rPr>
      </w:pPr>
      <w:r w:rsidRPr="00414FD8">
        <w:rPr>
          <w:rFonts w:ascii="楷体" w:eastAsia="楷体" w:hAnsi="楷体" w:hint="eastAsia"/>
          <w:sz w:val="32"/>
          <w:szCs w:val="32"/>
        </w:rPr>
        <w:t>（</w:t>
      </w:r>
      <w:r>
        <w:rPr>
          <w:rFonts w:ascii="楷体" w:eastAsia="楷体" w:hAnsi="楷体" w:hint="eastAsia"/>
          <w:sz w:val="32"/>
          <w:szCs w:val="32"/>
        </w:rPr>
        <w:t>二</w:t>
      </w:r>
      <w:r w:rsidRPr="00414FD8">
        <w:rPr>
          <w:rFonts w:ascii="楷体" w:eastAsia="楷体" w:hAnsi="楷体" w:hint="eastAsia"/>
          <w:sz w:val="32"/>
          <w:szCs w:val="32"/>
        </w:rPr>
        <w:t>）</w:t>
      </w:r>
      <w:r>
        <w:rPr>
          <w:rFonts w:ascii="楷体" w:eastAsia="楷体" w:hAnsi="楷体" w:hint="eastAsia"/>
          <w:sz w:val="32"/>
          <w:szCs w:val="32"/>
        </w:rPr>
        <w:t>内设机构及所属单位概况</w:t>
      </w:r>
    </w:p>
    <w:p w:rsidR="00F7527A" w:rsidRPr="00F7527A" w:rsidRDefault="00F7527A" w:rsidP="00F7527A">
      <w:pPr>
        <w:spacing w:line="560" w:lineRule="exact"/>
        <w:ind w:firstLineChars="200" w:firstLine="640"/>
        <w:rPr>
          <w:rFonts w:ascii="仿宋_GB2312" w:eastAsia="仿宋_GB2312"/>
          <w:sz w:val="32"/>
          <w:szCs w:val="32"/>
        </w:rPr>
      </w:pPr>
      <w:r>
        <w:rPr>
          <w:rFonts w:ascii="仿宋_GB2312" w:eastAsia="仿宋_GB2312" w:hint="eastAsia"/>
          <w:sz w:val="32"/>
          <w:szCs w:val="32"/>
        </w:rPr>
        <w:t>1.</w:t>
      </w:r>
      <w:r w:rsidRPr="00F7527A">
        <w:rPr>
          <w:rFonts w:ascii="仿宋_GB2312" w:eastAsia="仿宋_GB2312" w:hint="eastAsia"/>
          <w:sz w:val="32"/>
          <w:szCs w:val="32"/>
        </w:rPr>
        <w:t>新区商文旅局(综保区管委会)设下列内设机构：</w:t>
      </w:r>
    </w:p>
    <w:p w:rsidR="00414FD8" w:rsidRPr="004A2448" w:rsidRDefault="00F7527A" w:rsidP="00414FD8">
      <w:pPr>
        <w:spacing w:line="560" w:lineRule="exact"/>
        <w:ind w:firstLineChars="200" w:firstLine="640"/>
        <w:rPr>
          <w:rFonts w:ascii="仿宋_GB2312" w:eastAsia="仿宋_GB2312"/>
          <w:sz w:val="32"/>
          <w:szCs w:val="32"/>
        </w:rPr>
      </w:pPr>
      <w:r>
        <w:rPr>
          <w:rFonts w:ascii="仿宋_GB2312" w:eastAsia="仿宋_GB2312" w:hint="eastAsia"/>
          <w:sz w:val="32"/>
          <w:szCs w:val="32"/>
        </w:rPr>
        <w:t>（1）</w:t>
      </w:r>
      <w:r w:rsidR="00414FD8" w:rsidRPr="004A2448">
        <w:rPr>
          <w:rFonts w:ascii="仿宋_GB2312" w:eastAsia="仿宋_GB2312" w:hint="eastAsia"/>
          <w:sz w:val="32"/>
          <w:szCs w:val="32"/>
        </w:rPr>
        <w:t>办公室。负责机关日常运行</w:t>
      </w:r>
      <w:r w:rsidR="00414FD8">
        <w:rPr>
          <w:rFonts w:ascii="仿宋_GB2312" w:eastAsia="仿宋_GB2312" w:hint="eastAsia"/>
          <w:sz w:val="32"/>
          <w:szCs w:val="32"/>
        </w:rPr>
        <w:t>；负责机关人事、</w:t>
      </w:r>
      <w:r w:rsidR="00414FD8" w:rsidRPr="004A2448">
        <w:rPr>
          <w:rFonts w:ascii="仿宋_GB2312" w:eastAsia="仿宋_GB2312" w:hint="eastAsia"/>
          <w:sz w:val="32"/>
          <w:szCs w:val="32"/>
        </w:rPr>
        <w:t>财务</w:t>
      </w:r>
      <w:r w:rsidR="00414FD8">
        <w:rPr>
          <w:rFonts w:ascii="仿宋_GB2312" w:eastAsia="仿宋_GB2312" w:hint="eastAsia"/>
          <w:sz w:val="32"/>
          <w:szCs w:val="32"/>
        </w:rPr>
        <w:t>、党建、文书、</w:t>
      </w:r>
      <w:r w:rsidR="00414FD8" w:rsidRPr="004A2448">
        <w:rPr>
          <w:rFonts w:ascii="仿宋_GB2312" w:eastAsia="仿宋_GB2312" w:hint="eastAsia"/>
          <w:sz w:val="32"/>
          <w:szCs w:val="32"/>
        </w:rPr>
        <w:t>资产</w:t>
      </w:r>
      <w:r w:rsidR="00414FD8">
        <w:rPr>
          <w:rFonts w:ascii="仿宋_GB2312" w:eastAsia="仿宋_GB2312" w:hint="eastAsia"/>
          <w:sz w:val="32"/>
          <w:szCs w:val="32"/>
        </w:rPr>
        <w:t>、</w:t>
      </w:r>
      <w:r w:rsidR="00414FD8" w:rsidRPr="004A2448">
        <w:rPr>
          <w:rFonts w:ascii="仿宋_GB2312" w:eastAsia="仿宋_GB2312" w:hint="eastAsia"/>
          <w:sz w:val="32"/>
          <w:szCs w:val="32"/>
        </w:rPr>
        <w:t>档案</w:t>
      </w:r>
      <w:r w:rsidR="00414FD8">
        <w:rPr>
          <w:rFonts w:ascii="仿宋_GB2312" w:eastAsia="仿宋_GB2312" w:hint="eastAsia"/>
          <w:sz w:val="32"/>
          <w:szCs w:val="32"/>
        </w:rPr>
        <w:t>、</w:t>
      </w:r>
      <w:r w:rsidR="00414FD8" w:rsidRPr="004A2448">
        <w:rPr>
          <w:rFonts w:ascii="仿宋_GB2312" w:eastAsia="仿宋_GB2312" w:hint="eastAsia"/>
          <w:sz w:val="32"/>
          <w:szCs w:val="32"/>
        </w:rPr>
        <w:t>保密、信访</w:t>
      </w:r>
      <w:r w:rsidR="00414FD8">
        <w:rPr>
          <w:rFonts w:ascii="仿宋_GB2312" w:eastAsia="仿宋_GB2312" w:hint="eastAsia"/>
          <w:sz w:val="32"/>
          <w:szCs w:val="32"/>
        </w:rPr>
        <w:t>、</w:t>
      </w:r>
      <w:r w:rsidR="00414FD8" w:rsidRPr="004A2448">
        <w:rPr>
          <w:rFonts w:ascii="仿宋_GB2312" w:eastAsia="仿宋_GB2312" w:hint="eastAsia"/>
          <w:sz w:val="32"/>
          <w:szCs w:val="32"/>
        </w:rPr>
        <w:t>应急、信息、公务接待、安保、后勤工作</w:t>
      </w:r>
      <w:r w:rsidR="00414FD8">
        <w:rPr>
          <w:rFonts w:ascii="仿宋_GB2312" w:eastAsia="仿宋_GB2312" w:hint="eastAsia"/>
          <w:sz w:val="32"/>
          <w:szCs w:val="32"/>
        </w:rPr>
        <w:t>；</w:t>
      </w:r>
      <w:r w:rsidR="00414FD8" w:rsidRPr="004A2448">
        <w:rPr>
          <w:rFonts w:ascii="仿宋_GB2312" w:eastAsia="仿宋_GB2312" w:hint="eastAsia"/>
          <w:sz w:val="32"/>
          <w:szCs w:val="32"/>
        </w:rPr>
        <w:t>负责牵头工青妇、精神文明建设、安全生产、扶贫、党风廉政建设工作</w:t>
      </w:r>
      <w:r w:rsidR="00414FD8">
        <w:rPr>
          <w:rFonts w:ascii="仿宋_GB2312" w:eastAsia="仿宋_GB2312" w:hint="eastAsia"/>
          <w:sz w:val="32"/>
          <w:szCs w:val="32"/>
        </w:rPr>
        <w:t>；</w:t>
      </w:r>
      <w:r w:rsidR="00414FD8" w:rsidRPr="004A2448">
        <w:rPr>
          <w:rFonts w:ascii="仿宋_GB2312" w:eastAsia="仿宋_GB2312" w:hint="eastAsia"/>
          <w:sz w:val="32"/>
          <w:szCs w:val="32"/>
        </w:rPr>
        <w:t>负责机关制度建设工作</w:t>
      </w:r>
      <w:r w:rsidR="00414FD8">
        <w:rPr>
          <w:rFonts w:ascii="仿宋_GB2312" w:eastAsia="仿宋_GB2312" w:hint="eastAsia"/>
          <w:sz w:val="32"/>
          <w:szCs w:val="32"/>
        </w:rPr>
        <w:t>；</w:t>
      </w:r>
      <w:r w:rsidR="00414FD8" w:rsidRPr="004A2448">
        <w:rPr>
          <w:rFonts w:ascii="仿宋_GB2312" w:eastAsia="仿宋_GB2312" w:hint="eastAsia"/>
          <w:sz w:val="32"/>
          <w:szCs w:val="32"/>
        </w:rPr>
        <w:t>负责重要工作目标任务督办及绩效工作</w:t>
      </w:r>
      <w:r w:rsidR="00414FD8">
        <w:rPr>
          <w:rFonts w:ascii="仿宋_GB2312" w:eastAsia="仿宋_GB2312" w:hint="eastAsia"/>
          <w:sz w:val="32"/>
          <w:szCs w:val="32"/>
        </w:rPr>
        <w:t>；</w:t>
      </w:r>
      <w:r w:rsidR="00414FD8" w:rsidRPr="004A2448">
        <w:rPr>
          <w:rFonts w:ascii="仿宋_GB2312" w:eastAsia="仿宋_GB2312" w:hint="eastAsia"/>
          <w:sz w:val="32"/>
          <w:szCs w:val="32"/>
        </w:rPr>
        <w:t>负责机关信息化和政务公开工作。</w:t>
      </w:r>
    </w:p>
    <w:p w:rsidR="00414FD8" w:rsidRPr="004A2448" w:rsidRDefault="00F7527A" w:rsidP="00414FD8">
      <w:pPr>
        <w:spacing w:line="560" w:lineRule="exact"/>
        <w:ind w:firstLineChars="200" w:firstLine="640"/>
        <w:rPr>
          <w:rFonts w:ascii="仿宋_GB2312" w:eastAsia="仿宋_GB2312"/>
          <w:sz w:val="32"/>
          <w:szCs w:val="32"/>
        </w:rPr>
      </w:pPr>
      <w:r>
        <w:rPr>
          <w:rFonts w:ascii="仿宋_GB2312" w:eastAsia="仿宋_GB2312" w:hint="eastAsia"/>
          <w:sz w:val="32"/>
          <w:szCs w:val="32"/>
        </w:rPr>
        <w:t>（2）</w:t>
      </w:r>
      <w:r w:rsidR="00414FD8" w:rsidRPr="004A2448">
        <w:rPr>
          <w:rFonts w:ascii="仿宋_GB2312" w:eastAsia="仿宋_GB2312" w:hint="eastAsia"/>
          <w:sz w:val="32"/>
          <w:szCs w:val="32"/>
        </w:rPr>
        <w:t>市场体系科。牵头制定第三产业发展规划并组织实施</w:t>
      </w:r>
      <w:r w:rsidR="00414FD8">
        <w:rPr>
          <w:rFonts w:ascii="仿宋_GB2312" w:eastAsia="仿宋_GB2312" w:hint="eastAsia"/>
          <w:sz w:val="32"/>
          <w:szCs w:val="32"/>
        </w:rPr>
        <w:t>；</w:t>
      </w:r>
      <w:r w:rsidR="00414FD8" w:rsidRPr="004A2448">
        <w:rPr>
          <w:rFonts w:ascii="仿宋_GB2312" w:eastAsia="仿宋_GB2312" w:hint="eastAsia"/>
          <w:sz w:val="32"/>
          <w:szCs w:val="32"/>
        </w:rPr>
        <w:t>负责第三产业经济运行预测分析</w:t>
      </w:r>
      <w:r w:rsidR="00414FD8">
        <w:rPr>
          <w:rFonts w:ascii="仿宋_GB2312" w:eastAsia="仿宋_GB2312" w:hint="eastAsia"/>
          <w:sz w:val="32"/>
          <w:szCs w:val="32"/>
        </w:rPr>
        <w:t>，</w:t>
      </w:r>
      <w:r w:rsidR="00414FD8" w:rsidRPr="004A2448">
        <w:rPr>
          <w:rFonts w:ascii="仿宋_GB2312" w:eastAsia="仿宋_GB2312" w:hint="eastAsia"/>
          <w:sz w:val="32"/>
          <w:szCs w:val="32"/>
        </w:rPr>
        <w:t>落实各项经济指标</w:t>
      </w:r>
      <w:r w:rsidR="00414FD8">
        <w:rPr>
          <w:rFonts w:ascii="仿宋_GB2312" w:eastAsia="仿宋_GB2312" w:hint="eastAsia"/>
          <w:sz w:val="32"/>
          <w:szCs w:val="32"/>
        </w:rPr>
        <w:t>；</w:t>
      </w:r>
      <w:r w:rsidR="00414FD8" w:rsidRPr="004A2448">
        <w:rPr>
          <w:rFonts w:ascii="仿宋_GB2312" w:eastAsia="仿宋_GB2312" w:hint="eastAsia"/>
          <w:sz w:val="32"/>
          <w:szCs w:val="32"/>
        </w:rPr>
        <w:t>负责开展商贸领域上规入库及批零住餐等行业市场运行监</w:t>
      </w:r>
      <w:r w:rsidR="00414FD8" w:rsidRPr="004A2448">
        <w:rPr>
          <w:rFonts w:ascii="仿宋_GB2312" w:eastAsia="仿宋_GB2312" w:hint="eastAsia"/>
          <w:sz w:val="32"/>
          <w:szCs w:val="32"/>
        </w:rPr>
        <w:lastRenderedPageBreak/>
        <w:t>测</w:t>
      </w:r>
      <w:r w:rsidR="00414FD8">
        <w:rPr>
          <w:rFonts w:ascii="仿宋_GB2312" w:eastAsia="仿宋_GB2312" w:hint="eastAsia"/>
          <w:sz w:val="32"/>
          <w:szCs w:val="32"/>
        </w:rPr>
        <w:t>、</w:t>
      </w:r>
      <w:r w:rsidR="00414FD8" w:rsidRPr="004A2448">
        <w:rPr>
          <w:rFonts w:ascii="仿宋_GB2312" w:eastAsia="仿宋_GB2312" w:hint="eastAsia"/>
          <w:sz w:val="32"/>
          <w:szCs w:val="32"/>
        </w:rPr>
        <w:t>分析、协调、检查和指导工作</w:t>
      </w:r>
      <w:r w:rsidR="00414FD8">
        <w:rPr>
          <w:rFonts w:ascii="仿宋_GB2312" w:eastAsia="仿宋_GB2312" w:hint="eastAsia"/>
          <w:sz w:val="32"/>
          <w:szCs w:val="32"/>
        </w:rPr>
        <w:t>；</w:t>
      </w:r>
      <w:r w:rsidR="00414FD8" w:rsidRPr="004A2448">
        <w:rPr>
          <w:rFonts w:ascii="仿宋_GB2312" w:eastAsia="仿宋_GB2312" w:hint="eastAsia"/>
          <w:sz w:val="32"/>
          <w:szCs w:val="32"/>
        </w:rPr>
        <w:t>开展商品市场供求分析</w:t>
      </w:r>
      <w:r w:rsidR="00414FD8">
        <w:rPr>
          <w:rFonts w:ascii="仿宋_GB2312" w:eastAsia="仿宋_GB2312" w:hint="eastAsia"/>
          <w:sz w:val="32"/>
          <w:szCs w:val="32"/>
        </w:rPr>
        <w:t>，</w:t>
      </w:r>
      <w:r w:rsidR="00414FD8" w:rsidRPr="004A2448">
        <w:rPr>
          <w:rFonts w:ascii="仿宋_GB2312" w:eastAsia="仿宋_GB2312" w:hint="eastAsia"/>
          <w:sz w:val="32"/>
          <w:szCs w:val="32"/>
        </w:rPr>
        <w:t>建立市场监测体系</w:t>
      </w:r>
      <w:r w:rsidR="00414FD8">
        <w:rPr>
          <w:rFonts w:ascii="仿宋_GB2312" w:eastAsia="仿宋_GB2312" w:hint="eastAsia"/>
          <w:sz w:val="32"/>
          <w:szCs w:val="32"/>
        </w:rPr>
        <w:t>，</w:t>
      </w:r>
      <w:r w:rsidR="00414FD8" w:rsidRPr="004A2448">
        <w:rPr>
          <w:rFonts w:ascii="仿宋_GB2312" w:eastAsia="仿宋_GB2312" w:hint="eastAsia"/>
          <w:sz w:val="32"/>
          <w:szCs w:val="32"/>
        </w:rPr>
        <w:t>健全城乡生活必需品市场保障供应和应急管理机制</w:t>
      </w:r>
      <w:r w:rsidR="00414FD8">
        <w:rPr>
          <w:rFonts w:ascii="仿宋_GB2312" w:eastAsia="仿宋_GB2312" w:hint="eastAsia"/>
          <w:sz w:val="32"/>
          <w:szCs w:val="32"/>
        </w:rPr>
        <w:t>；</w:t>
      </w:r>
      <w:r w:rsidR="00414FD8" w:rsidRPr="004A2448">
        <w:rPr>
          <w:rFonts w:ascii="仿宋_GB2312" w:eastAsia="仿宋_GB2312" w:hint="eastAsia"/>
          <w:sz w:val="32"/>
          <w:szCs w:val="32"/>
        </w:rPr>
        <w:t>指导大宗产品批发市场、城市商业网点和社区商业规划建设</w:t>
      </w:r>
      <w:r w:rsidR="00414FD8">
        <w:rPr>
          <w:rFonts w:ascii="仿宋_GB2312" w:eastAsia="仿宋_GB2312" w:hint="eastAsia"/>
          <w:sz w:val="32"/>
          <w:szCs w:val="32"/>
        </w:rPr>
        <w:t>；</w:t>
      </w:r>
      <w:r w:rsidR="00414FD8" w:rsidRPr="004A2448">
        <w:rPr>
          <w:rFonts w:ascii="仿宋_GB2312" w:eastAsia="仿宋_GB2312" w:hint="eastAsia"/>
          <w:sz w:val="32"/>
          <w:szCs w:val="32"/>
        </w:rPr>
        <w:t>负责推进农产品市场、冷链物流、农村市场等基础设施建设及改造升级</w:t>
      </w:r>
      <w:r w:rsidR="00414FD8">
        <w:rPr>
          <w:rFonts w:ascii="仿宋_GB2312" w:eastAsia="仿宋_GB2312" w:hint="eastAsia"/>
          <w:sz w:val="32"/>
          <w:szCs w:val="32"/>
        </w:rPr>
        <w:t>；</w:t>
      </w:r>
      <w:r w:rsidR="00414FD8" w:rsidRPr="004A2448">
        <w:rPr>
          <w:rFonts w:ascii="仿宋_GB2312" w:eastAsia="仿宋_GB2312" w:hint="eastAsia"/>
          <w:sz w:val="32"/>
          <w:szCs w:val="32"/>
        </w:rPr>
        <w:t>负责拟定城乡商圈发展</w:t>
      </w:r>
      <w:r w:rsidR="00414FD8">
        <w:rPr>
          <w:rFonts w:ascii="仿宋_GB2312" w:eastAsia="仿宋_GB2312" w:hint="eastAsia"/>
          <w:sz w:val="32"/>
          <w:szCs w:val="32"/>
        </w:rPr>
        <w:t>规划，</w:t>
      </w:r>
      <w:r w:rsidR="00414FD8" w:rsidRPr="004A2448">
        <w:rPr>
          <w:rFonts w:ascii="仿宋_GB2312" w:eastAsia="仿宋_GB2312" w:hint="eastAsia"/>
          <w:sz w:val="32"/>
          <w:szCs w:val="32"/>
        </w:rPr>
        <w:t>建立完善现代市场体系</w:t>
      </w:r>
      <w:r w:rsidR="00414FD8">
        <w:rPr>
          <w:rFonts w:ascii="仿宋_GB2312" w:eastAsia="仿宋_GB2312" w:hint="eastAsia"/>
          <w:sz w:val="32"/>
          <w:szCs w:val="32"/>
        </w:rPr>
        <w:t>；</w:t>
      </w:r>
      <w:r w:rsidR="00414FD8" w:rsidRPr="004A2448">
        <w:rPr>
          <w:rFonts w:ascii="仿宋_GB2312" w:eastAsia="仿宋_GB2312" w:hint="eastAsia"/>
          <w:sz w:val="32"/>
          <w:szCs w:val="32"/>
        </w:rPr>
        <w:t>牵头推进各类商品市场的标准化建设</w:t>
      </w:r>
      <w:r w:rsidR="00414FD8">
        <w:rPr>
          <w:rFonts w:ascii="仿宋_GB2312" w:eastAsia="仿宋_GB2312" w:hint="eastAsia"/>
          <w:sz w:val="32"/>
          <w:szCs w:val="32"/>
        </w:rPr>
        <w:t>，</w:t>
      </w:r>
      <w:r w:rsidR="00414FD8" w:rsidRPr="004A2448">
        <w:rPr>
          <w:rFonts w:ascii="仿宋_GB2312" w:eastAsia="仿宋_GB2312" w:hint="eastAsia"/>
          <w:sz w:val="32"/>
          <w:szCs w:val="32"/>
        </w:rPr>
        <w:t>规范商业领域投资的市场准入程序。</w:t>
      </w:r>
    </w:p>
    <w:p w:rsidR="00414FD8" w:rsidRPr="00D62DCE" w:rsidRDefault="00F7527A" w:rsidP="00414FD8">
      <w:pPr>
        <w:spacing w:line="560" w:lineRule="exact"/>
        <w:ind w:firstLineChars="200" w:firstLine="640"/>
        <w:rPr>
          <w:rFonts w:ascii="仿宋_GB2312" w:eastAsia="仿宋_GB2312"/>
          <w:sz w:val="32"/>
          <w:szCs w:val="32"/>
        </w:rPr>
      </w:pPr>
      <w:r>
        <w:rPr>
          <w:rFonts w:ascii="仿宋_GB2312" w:eastAsia="仿宋_GB2312" w:hint="eastAsia"/>
          <w:sz w:val="32"/>
          <w:szCs w:val="32"/>
        </w:rPr>
        <w:t>（3）</w:t>
      </w:r>
      <w:r w:rsidR="00414FD8" w:rsidRPr="004A2448">
        <w:rPr>
          <w:rFonts w:ascii="仿宋_GB2312" w:eastAsia="仿宋_GB2312" w:hint="eastAsia"/>
          <w:sz w:val="32"/>
          <w:szCs w:val="32"/>
        </w:rPr>
        <w:t>商贸服务科。负责拟定促消费政策及组织落实,推动消费转型升级</w:t>
      </w:r>
      <w:r w:rsidR="00414FD8">
        <w:rPr>
          <w:rFonts w:ascii="仿宋_GB2312" w:eastAsia="仿宋_GB2312" w:hint="eastAsia"/>
          <w:sz w:val="32"/>
          <w:szCs w:val="32"/>
        </w:rPr>
        <w:t>；</w:t>
      </w:r>
      <w:r w:rsidR="00414FD8" w:rsidRPr="004A2448">
        <w:rPr>
          <w:rFonts w:ascii="仿宋_GB2312" w:eastAsia="仿宋_GB2312" w:hint="eastAsia"/>
          <w:sz w:val="32"/>
          <w:szCs w:val="32"/>
        </w:rPr>
        <w:t>牵头组织规范零售企业促销行为</w:t>
      </w:r>
      <w:r w:rsidR="00414FD8">
        <w:rPr>
          <w:rFonts w:ascii="仿宋_GB2312" w:eastAsia="仿宋_GB2312" w:hint="eastAsia"/>
          <w:sz w:val="32"/>
          <w:szCs w:val="32"/>
        </w:rPr>
        <w:t>；</w:t>
      </w:r>
      <w:r w:rsidR="00414FD8" w:rsidRPr="004A2448">
        <w:rPr>
          <w:rFonts w:ascii="仿宋_GB2312" w:eastAsia="仿宋_GB2312" w:hint="eastAsia"/>
          <w:sz w:val="32"/>
          <w:szCs w:val="32"/>
        </w:rPr>
        <w:t>负责商务领城信用体系建设</w:t>
      </w:r>
      <w:r w:rsidR="00414FD8">
        <w:rPr>
          <w:rFonts w:ascii="仿宋_GB2312" w:eastAsia="仿宋_GB2312" w:hint="eastAsia"/>
          <w:sz w:val="32"/>
          <w:szCs w:val="32"/>
        </w:rPr>
        <w:t>，</w:t>
      </w:r>
      <w:r w:rsidR="00414FD8" w:rsidRPr="004A2448">
        <w:rPr>
          <w:rFonts w:ascii="仿宋_GB2312" w:eastAsia="仿宋_GB2312" w:hint="eastAsia"/>
          <w:sz w:val="32"/>
          <w:szCs w:val="32"/>
        </w:rPr>
        <w:t>做好肉菜等追溯体系工作</w:t>
      </w:r>
      <w:r w:rsidR="00414FD8">
        <w:rPr>
          <w:rFonts w:ascii="仿宋_GB2312" w:eastAsia="仿宋_GB2312" w:hint="eastAsia"/>
          <w:sz w:val="32"/>
          <w:szCs w:val="32"/>
        </w:rPr>
        <w:t>；</w:t>
      </w:r>
      <w:r w:rsidR="00414FD8" w:rsidRPr="004A2448">
        <w:rPr>
          <w:rFonts w:ascii="仿宋_GB2312" w:eastAsia="仿宋_GB2312" w:hint="eastAsia"/>
          <w:sz w:val="32"/>
          <w:szCs w:val="32"/>
        </w:rPr>
        <w:t>按规定对二手</w:t>
      </w:r>
      <w:r w:rsidR="00414FD8" w:rsidRPr="00D62DCE">
        <w:rPr>
          <w:rFonts w:ascii="仿宋_GB2312" w:eastAsia="仿宋_GB2312" w:hint="eastAsia"/>
          <w:sz w:val="32"/>
          <w:szCs w:val="32"/>
        </w:rPr>
        <w:t>车、成品油、旧货和再生资源回收利用等特殊流通行业进行监管</w:t>
      </w:r>
      <w:r w:rsidR="00414FD8">
        <w:rPr>
          <w:rFonts w:ascii="仿宋_GB2312" w:eastAsia="仿宋_GB2312" w:hint="eastAsia"/>
          <w:sz w:val="32"/>
          <w:szCs w:val="32"/>
        </w:rPr>
        <w:t>；负责培育及监管商贸服务业、流通业、会展业、</w:t>
      </w:r>
      <w:r w:rsidR="00414FD8" w:rsidRPr="00D62DCE">
        <w:rPr>
          <w:rFonts w:ascii="仿宋_GB2312" w:eastAsia="仿宋_GB2312" w:hint="eastAsia"/>
          <w:sz w:val="32"/>
          <w:szCs w:val="32"/>
        </w:rPr>
        <w:t>家政服务业及商贸协会运行发展</w:t>
      </w:r>
      <w:r w:rsidR="00414FD8">
        <w:rPr>
          <w:rFonts w:ascii="仿宋_GB2312" w:eastAsia="仿宋_GB2312" w:hint="eastAsia"/>
          <w:sz w:val="32"/>
          <w:szCs w:val="32"/>
        </w:rPr>
        <w:t>；</w:t>
      </w:r>
      <w:r w:rsidR="00414FD8" w:rsidRPr="00D62DCE">
        <w:rPr>
          <w:rFonts w:ascii="仿宋_GB2312" w:eastAsia="仿宋_GB2312" w:hint="eastAsia"/>
          <w:sz w:val="32"/>
          <w:szCs w:val="32"/>
        </w:rPr>
        <w:t>负责消费市场秩序整顿管理</w:t>
      </w:r>
      <w:r w:rsidR="00414FD8">
        <w:rPr>
          <w:rFonts w:ascii="仿宋_GB2312" w:eastAsia="仿宋_GB2312" w:hint="eastAsia"/>
          <w:sz w:val="32"/>
          <w:szCs w:val="32"/>
        </w:rPr>
        <w:t>，</w:t>
      </w:r>
      <w:r w:rsidR="00414FD8" w:rsidRPr="00D62DCE">
        <w:rPr>
          <w:rFonts w:ascii="仿宋_GB2312" w:eastAsia="仿宋_GB2312" w:hint="eastAsia"/>
          <w:sz w:val="32"/>
          <w:szCs w:val="32"/>
        </w:rPr>
        <w:t>组织开展商务领域综合行政执法</w:t>
      </w:r>
      <w:r w:rsidR="00414FD8">
        <w:rPr>
          <w:rFonts w:ascii="仿宋_GB2312" w:eastAsia="仿宋_GB2312" w:hint="eastAsia"/>
          <w:sz w:val="32"/>
          <w:szCs w:val="32"/>
        </w:rPr>
        <w:t>；</w:t>
      </w:r>
      <w:r w:rsidR="00414FD8" w:rsidRPr="00D62DCE">
        <w:rPr>
          <w:rFonts w:ascii="仿宋_GB2312" w:eastAsia="仿宋_GB2312" w:hint="eastAsia"/>
          <w:sz w:val="32"/>
          <w:szCs w:val="32"/>
        </w:rPr>
        <w:t>培育市场消费新业态</w:t>
      </w:r>
      <w:r w:rsidR="00414FD8">
        <w:rPr>
          <w:rFonts w:ascii="仿宋_GB2312" w:eastAsia="仿宋_GB2312" w:hint="eastAsia"/>
          <w:sz w:val="32"/>
          <w:szCs w:val="32"/>
        </w:rPr>
        <w:t>、</w:t>
      </w:r>
      <w:r w:rsidR="00414FD8" w:rsidRPr="00D62DCE">
        <w:rPr>
          <w:rFonts w:ascii="仿宋_GB2312" w:eastAsia="仿宋_GB2312" w:hint="eastAsia"/>
          <w:sz w:val="32"/>
          <w:szCs w:val="32"/>
        </w:rPr>
        <w:t>新模式</w:t>
      </w:r>
      <w:r w:rsidR="00414FD8">
        <w:rPr>
          <w:rFonts w:ascii="仿宋_GB2312" w:eastAsia="仿宋_GB2312" w:hint="eastAsia"/>
          <w:sz w:val="32"/>
          <w:szCs w:val="32"/>
        </w:rPr>
        <w:t>。，</w:t>
      </w:r>
      <w:r w:rsidR="00414FD8" w:rsidRPr="00D62DCE">
        <w:rPr>
          <w:rFonts w:ascii="仿宋_GB2312" w:eastAsia="仿宋_GB2312" w:hint="eastAsia"/>
          <w:sz w:val="32"/>
          <w:szCs w:val="32"/>
        </w:rPr>
        <w:t>完善区域市场消费业态。</w:t>
      </w:r>
    </w:p>
    <w:p w:rsidR="00414FD8" w:rsidRPr="00D62DCE" w:rsidRDefault="00F7527A" w:rsidP="00414FD8">
      <w:pPr>
        <w:spacing w:line="560" w:lineRule="exact"/>
        <w:ind w:firstLineChars="200" w:firstLine="640"/>
        <w:rPr>
          <w:rFonts w:ascii="仿宋_GB2312" w:eastAsia="仿宋_GB2312"/>
          <w:sz w:val="32"/>
          <w:szCs w:val="32"/>
        </w:rPr>
      </w:pPr>
      <w:r>
        <w:rPr>
          <w:rFonts w:ascii="仿宋_GB2312" w:eastAsia="仿宋_GB2312" w:hint="eastAsia"/>
          <w:sz w:val="32"/>
          <w:szCs w:val="32"/>
        </w:rPr>
        <w:t>（4）</w:t>
      </w:r>
      <w:r w:rsidR="00414FD8" w:rsidRPr="00D62DCE">
        <w:rPr>
          <w:rFonts w:ascii="仿宋_GB2312" w:eastAsia="仿宋_GB2312" w:hint="eastAsia"/>
          <w:sz w:val="32"/>
          <w:szCs w:val="32"/>
        </w:rPr>
        <w:t>物流发展科。牵头拟定并组织实施新区通道物流产业发展规划</w:t>
      </w:r>
      <w:r w:rsidR="00414FD8">
        <w:rPr>
          <w:rFonts w:ascii="仿宋_GB2312" w:eastAsia="仿宋_GB2312" w:hint="eastAsia"/>
          <w:sz w:val="32"/>
          <w:szCs w:val="32"/>
        </w:rPr>
        <w:t>，</w:t>
      </w:r>
      <w:r w:rsidR="00414FD8" w:rsidRPr="00D62DCE">
        <w:rPr>
          <w:rFonts w:ascii="仿宋_GB2312" w:eastAsia="仿宋_GB2312" w:hint="eastAsia"/>
          <w:sz w:val="32"/>
          <w:szCs w:val="32"/>
        </w:rPr>
        <w:t>完善物流产业布局</w:t>
      </w:r>
      <w:r w:rsidR="00414FD8">
        <w:rPr>
          <w:rFonts w:ascii="仿宋_GB2312" w:eastAsia="仿宋_GB2312" w:hint="eastAsia"/>
          <w:sz w:val="32"/>
          <w:szCs w:val="32"/>
        </w:rPr>
        <w:t>；</w:t>
      </w:r>
      <w:r w:rsidR="00414FD8" w:rsidRPr="00D62DCE">
        <w:rPr>
          <w:rFonts w:ascii="仿宋_GB2312" w:eastAsia="仿宋_GB2312" w:hint="eastAsia"/>
          <w:sz w:val="32"/>
          <w:szCs w:val="32"/>
        </w:rPr>
        <w:t>负责落实国际货运班列</w:t>
      </w:r>
      <w:r w:rsidR="00414FD8">
        <w:rPr>
          <w:rFonts w:ascii="仿宋_GB2312" w:eastAsia="仿宋_GB2312" w:hint="eastAsia"/>
          <w:sz w:val="32"/>
          <w:szCs w:val="32"/>
        </w:rPr>
        <w:t>、</w:t>
      </w:r>
      <w:r w:rsidR="00414FD8" w:rsidRPr="00D62DCE">
        <w:rPr>
          <w:rFonts w:ascii="仿宋_GB2312" w:eastAsia="仿宋_GB2312" w:hint="eastAsia"/>
          <w:sz w:val="32"/>
          <w:szCs w:val="32"/>
        </w:rPr>
        <w:t>航空货运物流支持政策</w:t>
      </w:r>
      <w:r w:rsidR="00414FD8">
        <w:rPr>
          <w:rFonts w:ascii="仿宋_GB2312" w:eastAsia="仿宋_GB2312" w:hint="eastAsia"/>
          <w:sz w:val="32"/>
          <w:szCs w:val="32"/>
        </w:rPr>
        <w:t>，</w:t>
      </w:r>
      <w:r w:rsidR="00414FD8" w:rsidRPr="00D62DCE">
        <w:rPr>
          <w:rFonts w:ascii="仿宋_GB2312" w:eastAsia="仿宋_GB2312" w:hint="eastAsia"/>
          <w:sz w:val="32"/>
          <w:szCs w:val="32"/>
        </w:rPr>
        <w:t>推进航空、铁路、公路综合物流体系建设</w:t>
      </w:r>
      <w:r w:rsidR="00414FD8">
        <w:rPr>
          <w:rFonts w:ascii="仿宋_GB2312" w:eastAsia="仿宋_GB2312" w:hint="eastAsia"/>
          <w:sz w:val="32"/>
          <w:szCs w:val="32"/>
        </w:rPr>
        <w:t>；</w:t>
      </w:r>
      <w:r w:rsidR="00414FD8" w:rsidRPr="00D62DCE">
        <w:rPr>
          <w:rFonts w:ascii="仿宋_GB2312" w:eastAsia="仿宋_GB2312" w:hint="eastAsia"/>
          <w:sz w:val="32"/>
          <w:szCs w:val="32"/>
        </w:rPr>
        <w:t>负责牵头推动多式联运示范合作</w:t>
      </w:r>
      <w:r w:rsidR="00414FD8">
        <w:rPr>
          <w:rFonts w:ascii="仿宋_GB2312" w:eastAsia="仿宋_GB2312" w:hint="eastAsia"/>
          <w:sz w:val="32"/>
          <w:szCs w:val="32"/>
        </w:rPr>
        <w:t>，</w:t>
      </w:r>
      <w:r w:rsidR="00414FD8" w:rsidRPr="00D62DCE">
        <w:rPr>
          <w:rFonts w:ascii="仿宋_GB2312" w:eastAsia="仿宋_GB2312" w:hint="eastAsia"/>
          <w:sz w:val="32"/>
          <w:szCs w:val="32"/>
        </w:rPr>
        <w:t>推进国际物流通道建设</w:t>
      </w:r>
      <w:r w:rsidR="00414FD8">
        <w:rPr>
          <w:rFonts w:ascii="仿宋_GB2312" w:eastAsia="仿宋_GB2312" w:hint="eastAsia"/>
          <w:sz w:val="32"/>
          <w:szCs w:val="32"/>
        </w:rPr>
        <w:t>；</w:t>
      </w:r>
      <w:r w:rsidR="00414FD8" w:rsidRPr="00D62DCE">
        <w:rPr>
          <w:rFonts w:ascii="仿宋_GB2312" w:eastAsia="仿宋_GB2312" w:hint="eastAsia"/>
          <w:sz w:val="32"/>
          <w:szCs w:val="32"/>
        </w:rPr>
        <w:t>负责指导与发展现代物流产业</w:t>
      </w:r>
      <w:r w:rsidR="00414FD8">
        <w:rPr>
          <w:rFonts w:ascii="仿宋_GB2312" w:eastAsia="仿宋_GB2312" w:hint="eastAsia"/>
          <w:sz w:val="32"/>
          <w:szCs w:val="32"/>
        </w:rPr>
        <w:t>，</w:t>
      </w:r>
      <w:r w:rsidR="00414FD8" w:rsidRPr="00D62DCE">
        <w:rPr>
          <w:rFonts w:ascii="仿宋_GB2312" w:eastAsia="仿宋_GB2312" w:hint="eastAsia"/>
          <w:sz w:val="32"/>
          <w:szCs w:val="32"/>
        </w:rPr>
        <w:t>培育第三方物流企业</w:t>
      </w:r>
      <w:r w:rsidR="00414FD8">
        <w:rPr>
          <w:rFonts w:ascii="仿宋_GB2312" w:eastAsia="仿宋_GB2312" w:hint="eastAsia"/>
          <w:sz w:val="32"/>
          <w:szCs w:val="32"/>
        </w:rPr>
        <w:t>；</w:t>
      </w:r>
      <w:r w:rsidR="00414FD8" w:rsidRPr="00D62DCE">
        <w:rPr>
          <w:rFonts w:ascii="仿宋_GB2312" w:eastAsia="仿宋_GB2312" w:hint="eastAsia"/>
          <w:sz w:val="32"/>
          <w:szCs w:val="32"/>
        </w:rPr>
        <w:t>推动电子商务服务体系建设发展</w:t>
      </w:r>
      <w:r w:rsidR="00414FD8">
        <w:rPr>
          <w:rFonts w:ascii="仿宋_GB2312" w:eastAsia="仿宋_GB2312" w:hint="eastAsia"/>
          <w:sz w:val="32"/>
          <w:szCs w:val="32"/>
        </w:rPr>
        <w:t>；</w:t>
      </w:r>
      <w:r w:rsidR="00414FD8" w:rsidRPr="00D62DCE">
        <w:rPr>
          <w:rFonts w:ascii="仿宋_GB2312" w:eastAsia="仿宋_GB2312" w:hint="eastAsia"/>
          <w:sz w:val="32"/>
          <w:szCs w:val="32"/>
        </w:rPr>
        <w:t>指导建立现代供应链体系、冷链物流服务体系</w:t>
      </w:r>
      <w:r w:rsidR="00414FD8">
        <w:rPr>
          <w:rFonts w:ascii="仿宋_GB2312" w:eastAsia="仿宋_GB2312" w:hint="eastAsia"/>
          <w:sz w:val="32"/>
          <w:szCs w:val="32"/>
        </w:rPr>
        <w:t>；</w:t>
      </w:r>
      <w:r w:rsidR="00414FD8" w:rsidRPr="00D62DCE">
        <w:rPr>
          <w:rFonts w:ascii="仿宋_GB2312" w:eastAsia="仿宋_GB2312" w:hint="eastAsia"/>
          <w:sz w:val="32"/>
          <w:szCs w:val="32"/>
        </w:rPr>
        <w:t>引导推动商贸物流信息化、标准化及城乡城际物流配送工作</w:t>
      </w:r>
      <w:r w:rsidR="00414FD8">
        <w:rPr>
          <w:rFonts w:ascii="仿宋_GB2312" w:eastAsia="仿宋_GB2312" w:hint="eastAsia"/>
          <w:sz w:val="32"/>
          <w:szCs w:val="32"/>
        </w:rPr>
        <w:t>；</w:t>
      </w:r>
      <w:r w:rsidR="00414FD8" w:rsidRPr="00D62DCE">
        <w:rPr>
          <w:rFonts w:ascii="仿宋_GB2312" w:eastAsia="仿宋_GB2312" w:hint="eastAsia"/>
          <w:sz w:val="32"/>
          <w:szCs w:val="32"/>
        </w:rPr>
        <w:t>负责新区国际、城际物流通道(体系)建立</w:t>
      </w:r>
      <w:r w:rsidR="00414FD8">
        <w:rPr>
          <w:rFonts w:ascii="仿宋_GB2312" w:eastAsia="仿宋_GB2312" w:hint="eastAsia"/>
          <w:sz w:val="32"/>
          <w:szCs w:val="32"/>
        </w:rPr>
        <w:t>；</w:t>
      </w:r>
      <w:r w:rsidR="00414FD8" w:rsidRPr="00D62DCE">
        <w:rPr>
          <w:rFonts w:ascii="仿宋_GB2312" w:eastAsia="仿宋_GB2312" w:hint="eastAsia"/>
          <w:sz w:val="32"/>
          <w:szCs w:val="32"/>
        </w:rPr>
        <w:t>指导物流园区规划建设</w:t>
      </w:r>
      <w:r w:rsidR="00414FD8">
        <w:rPr>
          <w:rFonts w:ascii="仿宋_GB2312" w:eastAsia="仿宋_GB2312" w:hint="eastAsia"/>
          <w:sz w:val="32"/>
          <w:szCs w:val="32"/>
        </w:rPr>
        <w:t>。</w:t>
      </w:r>
    </w:p>
    <w:p w:rsidR="00414FD8" w:rsidRPr="00D62DCE" w:rsidRDefault="00F7527A" w:rsidP="00414FD8">
      <w:pPr>
        <w:spacing w:line="560" w:lineRule="exact"/>
        <w:ind w:firstLineChars="200" w:firstLine="640"/>
        <w:rPr>
          <w:rFonts w:ascii="仿宋_GB2312" w:eastAsia="仿宋_GB2312"/>
          <w:sz w:val="32"/>
          <w:szCs w:val="32"/>
        </w:rPr>
      </w:pPr>
      <w:r>
        <w:rPr>
          <w:rFonts w:ascii="仿宋_GB2312" w:eastAsia="仿宋_GB2312" w:hint="eastAsia"/>
          <w:sz w:val="32"/>
          <w:szCs w:val="32"/>
        </w:rPr>
        <w:lastRenderedPageBreak/>
        <w:t>（5）</w:t>
      </w:r>
      <w:r w:rsidR="00414FD8" w:rsidRPr="00D62DCE">
        <w:rPr>
          <w:rFonts w:ascii="仿宋_GB2312" w:eastAsia="仿宋_GB2312" w:hint="eastAsia"/>
          <w:sz w:val="32"/>
          <w:szCs w:val="32"/>
        </w:rPr>
        <w:t>保税业务科。负责拟定并组织实施综合保税区发展规划</w:t>
      </w:r>
      <w:r w:rsidR="00414FD8">
        <w:rPr>
          <w:rFonts w:ascii="仿宋_GB2312" w:eastAsia="仿宋_GB2312" w:hint="eastAsia"/>
          <w:sz w:val="32"/>
          <w:szCs w:val="32"/>
        </w:rPr>
        <w:t>，</w:t>
      </w:r>
      <w:r w:rsidR="00414FD8" w:rsidRPr="00D62DCE">
        <w:rPr>
          <w:rFonts w:ascii="仿宋_GB2312" w:eastAsia="仿宋_GB2312" w:hint="eastAsia"/>
          <w:sz w:val="32"/>
          <w:szCs w:val="32"/>
        </w:rPr>
        <w:t>履行综合保税区运营管理职能</w:t>
      </w:r>
      <w:r w:rsidR="00414FD8">
        <w:rPr>
          <w:rFonts w:ascii="仿宋_GB2312" w:eastAsia="仿宋_GB2312" w:hint="eastAsia"/>
          <w:sz w:val="32"/>
          <w:szCs w:val="32"/>
        </w:rPr>
        <w:t>；</w:t>
      </w:r>
      <w:r w:rsidR="00414FD8" w:rsidRPr="00D62DCE">
        <w:rPr>
          <w:rFonts w:ascii="仿宋_GB2312" w:eastAsia="仿宋_GB2312" w:hint="eastAsia"/>
          <w:sz w:val="32"/>
          <w:szCs w:val="32"/>
        </w:rPr>
        <w:t>负责拟定和落实综保区产业发展扶持政策</w:t>
      </w:r>
      <w:r w:rsidR="00414FD8">
        <w:rPr>
          <w:rFonts w:ascii="仿宋_GB2312" w:eastAsia="仿宋_GB2312" w:hint="eastAsia"/>
          <w:sz w:val="32"/>
          <w:szCs w:val="32"/>
        </w:rPr>
        <w:t>；</w:t>
      </w:r>
      <w:r w:rsidR="00414FD8" w:rsidRPr="00D62DCE">
        <w:rPr>
          <w:rFonts w:ascii="仿宋_GB2312" w:eastAsia="仿宋_GB2312" w:hint="eastAsia"/>
          <w:sz w:val="32"/>
          <w:szCs w:val="32"/>
        </w:rPr>
        <w:t>负责协调落实上级关于综保区发展的各类政策、规定</w:t>
      </w:r>
      <w:r w:rsidR="00414FD8">
        <w:rPr>
          <w:rFonts w:ascii="仿宋_GB2312" w:eastAsia="仿宋_GB2312" w:hint="eastAsia"/>
          <w:sz w:val="32"/>
          <w:szCs w:val="32"/>
        </w:rPr>
        <w:t>；</w:t>
      </w:r>
      <w:r w:rsidR="00414FD8" w:rsidRPr="00D62DCE">
        <w:rPr>
          <w:rFonts w:ascii="仿宋_GB2312" w:eastAsia="仿宋_GB2312" w:hint="eastAsia"/>
          <w:sz w:val="32"/>
          <w:szCs w:val="32"/>
        </w:rPr>
        <w:t>负责综保区内项目审核报批、协调推进</w:t>
      </w:r>
      <w:r w:rsidR="00414FD8">
        <w:rPr>
          <w:rFonts w:ascii="仿宋_GB2312" w:eastAsia="仿宋_GB2312" w:hint="eastAsia"/>
          <w:sz w:val="32"/>
          <w:szCs w:val="32"/>
        </w:rPr>
        <w:t>，</w:t>
      </w:r>
      <w:r w:rsidR="00414FD8" w:rsidRPr="00D62DCE">
        <w:rPr>
          <w:rFonts w:ascii="仿宋_GB2312" w:eastAsia="仿宋_GB2312" w:hint="eastAsia"/>
          <w:sz w:val="32"/>
          <w:szCs w:val="32"/>
        </w:rPr>
        <w:t>企业管理及服务</w:t>
      </w:r>
      <w:r w:rsidR="00414FD8">
        <w:rPr>
          <w:rFonts w:ascii="仿宋_GB2312" w:eastAsia="仿宋_GB2312" w:hint="eastAsia"/>
          <w:sz w:val="32"/>
          <w:szCs w:val="32"/>
        </w:rPr>
        <w:t>；</w:t>
      </w:r>
      <w:r w:rsidR="00414FD8" w:rsidRPr="00D62DCE">
        <w:rPr>
          <w:rFonts w:ascii="仿宋_GB2312" w:eastAsia="仿宋_GB2312" w:hint="eastAsia"/>
          <w:sz w:val="32"/>
          <w:szCs w:val="32"/>
        </w:rPr>
        <w:t>负责优化综合保税区营商环境</w:t>
      </w:r>
      <w:r w:rsidR="00414FD8">
        <w:rPr>
          <w:rFonts w:ascii="仿宋_GB2312" w:eastAsia="仿宋_GB2312" w:hint="eastAsia"/>
          <w:sz w:val="32"/>
          <w:szCs w:val="32"/>
        </w:rPr>
        <w:t>，</w:t>
      </w:r>
      <w:r w:rsidR="00414FD8" w:rsidRPr="00D62DCE">
        <w:rPr>
          <w:rFonts w:ascii="仿宋_GB2312" w:eastAsia="仿宋_GB2312" w:hint="eastAsia"/>
          <w:sz w:val="32"/>
          <w:szCs w:val="32"/>
        </w:rPr>
        <w:t>协调推进区内通关便利化</w:t>
      </w:r>
      <w:r w:rsidR="00414FD8">
        <w:rPr>
          <w:rFonts w:ascii="仿宋_GB2312" w:eastAsia="仿宋_GB2312" w:hint="eastAsia"/>
          <w:sz w:val="32"/>
          <w:szCs w:val="32"/>
        </w:rPr>
        <w:t>，</w:t>
      </w:r>
      <w:r w:rsidR="00414FD8" w:rsidRPr="00D62DCE">
        <w:rPr>
          <w:rFonts w:ascii="仿宋_GB2312" w:eastAsia="仿宋_GB2312" w:hint="eastAsia"/>
          <w:sz w:val="32"/>
          <w:szCs w:val="32"/>
        </w:rPr>
        <w:t>指导企业依法开展生产经营活动</w:t>
      </w:r>
      <w:r w:rsidR="00414FD8">
        <w:rPr>
          <w:rFonts w:ascii="仿宋_GB2312" w:eastAsia="仿宋_GB2312" w:hint="eastAsia"/>
          <w:sz w:val="32"/>
          <w:szCs w:val="32"/>
        </w:rPr>
        <w:t>；</w:t>
      </w:r>
      <w:r w:rsidR="00414FD8" w:rsidRPr="00D62DCE">
        <w:rPr>
          <w:rFonts w:ascii="仿宋_GB2312" w:eastAsia="仿宋_GB2312" w:hint="eastAsia"/>
          <w:sz w:val="32"/>
          <w:szCs w:val="32"/>
        </w:rPr>
        <w:t>负责协调对接综合保税区各驻区单位</w:t>
      </w:r>
      <w:r w:rsidR="00414FD8">
        <w:rPr>
          <w:rFonts w:ascii="仿宋_GB2312" w:eastAsia="仿宋_GB2312" w:hint="eastAsia"/>
          <w:sz w:val="32"/>
          <w:szCs w:val="32"/>
        </w:rPr>
        <w:t>，</w:t>
      </w:r>
      <w:r w:rsidR="00414FD8" w:rsidRPr="00D62DCE">
        <w:rPr>
          <w:rFonts w:ascii="仿宋_GB2312" w:eastAsia="仿宋_GB2312" w:hint="eastAsia"/>
          <w:sz w:val="32"/>
          <w:szCs w:val="32"/>
        </w:rPr>
        <w:t>负责区内企业非公党建工作。</w:t>
      </w:r>
    </w:p>
    <w:p w:rsidR="00414FD8" w:rsidRPr="000B06BC" w:rsidRDefault="00F7527A" w:rsidP="00414FD8">
      <w:pPr>
        <w:spacing w:line="560" w:lineRule="exact"/>
        <w:ind w:firstLineChars="200" w:firstLine="640"/>
        <w:rPr>
          <w:rFonts w:ascii="仿宋_GB2312" w:eastAsia="仿宋_GB2312"/>
          <w:sz w:val="32"/>
          <w:szCs w:val="32"/>
        </w:rPr>
      </w:pPr>
      <w:r>
        <w:rPr>
          <w:rFonts w:ascii="仿宋_GB2312" w:eastAsia="仿宋_GB2312" w:hint="eastAsia"/>
          <w:sz w:val="32"/>
          <w:szCs w:val="32"/>
        </w:rPr>
        <w:t>（6）</w:t>
      </w:r>
      <w:r w:rsidR="00414FD8" w:rsidRPr="00D62DCE">
        <w:rPr>
          <w:rFonts w:ascii="仿宋_GB2312" w:eastAsia="仿宋_GB2312" w:hint="eastAsia"/>
          <w:sz w:val="32"/>
          <w:szCs w:val="32"/>
        </w:rPr>
        <w:t>外资外贸科(口岸管理办公室)。负责贯彻执行外商</w:t>
      </w:r>
      <w:r w:rsidR="00414FD8" w:rsidRPr="000B06BC">
        <w:rPr>
          <w:rFonts w:ascii="仿宋_GB2312" w:eastAsia="仿宋_GB2312" w:hint="eastAsia"/>
          <w:sz w:val="32"/>
          <w:szCs w:val="32"/>
        </w:rPr>
        <w:t>投资法</w:t>
      </w:r>
      <w:r w:rsidR="00414FD8">
        <w:rPr>
          <w:rFonts w:ascii="仿宋_GB2312" w:eastAsia="仿宋_GB2312" w:hint="eastAsia"/>
          <w:sz w:val="32"/>
          <w:szCs w:val="32"/>
        </w:rPr>
        <w:t>，</w:t>
      </w:r>
      <w:r w:rsidR="00414FD8" w:rsidRPr="000B06BC">
        <w:rPr>
          <w:rFonts w:ascii="仿宋_GB2312" w:eastAsia="仿宋_GB2312" w:hint="eastAsia"/>
          <w:sz w:val="32"/>
          <w:szCs w:val="32"/>
        </w:rPr>
        <w:t>指导和管理外商投资企业</w:t>
      </w:r>
      <w:r w:rsidR="00414FD8">
        <w:rPr>
          <w:rFonts w:ascii="仿宋_GB2312" w:eastAsia="仿宋_GB2312" w:hint="eastAsia"/>
          <w:sz w:val="32"/>
          <w:szCs w:val="32"/>
        </w:rPr>
        <w:t>；</w:t>
      </w:r>
      <w:r w:rsidR="00414FD8" w:rsidRPr="000B06BC">
        <w:rPr>
          <w:rFonts w:ascii="仿宋_GB2312" w:eastAsia="仿宋_GB2312" w:hint="eastAsia"/>
          <w:sz w:val="32"/>
          <w:szCs w:val="32"/>
        </w:rPr>
        <w:t>负责外贸发展资金申报和使用管理</w:t>
      </w:r>
      <w:r w:rsidR="00414FD8">
        <w:rPr>
          <w:rFonts w:ascii="仿宋_GB2312" w:eastAsia="仿宋_GB2312" w:hint="eastAsia"/>
          <w:sz w:val="32"/>
          <w:szCs w:val="32"/>
        </w:rPr>
        <w:t>，负责新区进出口贸易等指标统计、</w:t>
      </w:r>
      <w:r w:rsidR="00414FD8" w:rsidRPr="000B06BC">
        <w:rPr>
          <w:rFonts w:ascii="仿宋_GB2312" w:eastAsia="仿宋_GB2312" w:hint="eastAsia"/>
          <w:sz w:val="32"/>
          <w:szCs w:val="32"/>
        </w:rPr>
        <w:t>分析研究</w:t>
      </w:r>
      <w:r w:rsidR="00414FD8">
        <w:rPr>
          <w:rFonts w:ascii="仿宋_GB2312" w:eastAsia="仿宋_GB2312" w:hint="eastAsia"/>
          <w:sz w:val="32"/>
          <w:szCs w:val="32"/>
        </w:rPr>
        <w:t>；</w:t>
      </w:r>
      <w:r w:rsidR="00414FD8" w:rsidRPr="000B06BC">
        <w:rPr>
          <w:rFonts w:ascii="仿宋_GB2312" w:eastAsia="仿宋_GB2312" w:hint="eastAsia"/>
          <w:sz w:val="32"/>
          <w:szCs w:val="32"/>
        </w:rPr>
        <w:t>负责跨境电商工作</w:t>
      </w:r>
      <w:r w:rsidR="00414FD8">
        <w:rPr>
          <w:rFonts w:ascii="仿宋_GB2312" w:eastAsia="仿宋_GB2312" w:hint="eastAsia"/>
          <w:sz w:val="32"/>
          <w:szCs w:val="32"/>
        </w:rPr>
        <w:t>；承担机电产品、</w:t>
      </w:r>
      <w:r w:rsidR="00414FD8" w:rsidRPr="000B06BC">
        <w:rPr>
          <w:rFonts w:ascii="仿宋_GB2312" w:eastAsia="仿宋_GB2312" w:hint="eastAsia"/>
          <w:sz w:val="32"/>
          <w:szCs w:val="32"/>
        </w:rPr>
        <w:t>高新技术产品进出口贸易促进工作</w:t>
      </w:r>
      <w:r w:rsidR="00414FD8">
        <w:rPr>
          <w:rFonts w:ascii="仿宋_GB2312" w:eastAsia="仿宋_GB2312" w:hint="eastAsia"/>
          <w:sz w:val="32"/>
          <w:szCs w:val="32"/>
        </w:rPr>
        <w:t>；贯彻</w:t>
      </w:r>
      <w:r w:rsidR="00414FD8" w:rsidRPr="000B06BC">
        <w:rPr>
          <w:rFonts w:ascii="仿宋_GB2312" w:eastAsia="仿宋_GB2312" w:hint="eastAsia"/>
          <w:sz w:val="32"/>
          <w:szCs w:val="32"/>
        </w:rPr>
        <w:t>落实国家对外经济技术合作政策</w:t>
      </w:r>
      <w:r w:rsidR="00414FD8">
        <w:rPr>
          <w:rFonts w:ascii="仿宋_GB2312" w:eastAsia="仿宋_GB2312" w:hint="eastAsia"/>
          <w:sz w:val="32"/>
          <w:szCs w:val="32"/>
        </w:rPr>
        <w:t>；</w:t>
      </w:r>
      <w:r w:rsidR="00414FD8" w:rsidRPr="000B06BC">
        <w:rPr>
          <w:rFonts w:ascii="仿宋_GB2312" w:eastAsia="仿宋_GB2312" w:hint="eastAsia"/>
          <w:sz w:val="32"/>
          <w:szCs w:val="32"/>
        </w:rPr>
        <w:t>组织协调实施</w:t>
      </w:r>
      <w:r w:rsidR="00414FD8">
        <w:rPr>
          <w:rFonts w:ascii="仿宋_GB2312" w:eastAsia="仿宋_GB2312" w:hint="eastAsia"/>
          <w:sz w:val="32"/>
          <w:szCs w:val="32"/>
        </w:rPr>
        <w:t>“</w:t>
      </w:r>
      <w:r w:rsidR="00414FD8" w:rsidRPr="000B06BC">
        <w:rPr>
          <w:rFonts w:ascii="仿宋_GB2312" w:eastAsia="仿宋_GB2312" w:hint="eastAsia"/>
          <w:sz w:val="32"/>
          <w:szCs w:val="32"/>
        </w:rPr>
        <w:t>走出去</w:t>
      </w:r>
      <w:r w:rsidR="00414FD8">
        <w:rPr>
          <w:rFonts w:ascii="仿宋_GB2312" w:eastAsia="仿宋_GB2312" w:hint="eastAsia"/>
          <w:sz w:val="32"/>
          <w:szCs w:val="32"/>
        </w:rPr>
        <w:t>”</w:t>
      </w:r>
      <w:r w:rsidR="00414FD8" w:rsidRPr="000B06BC">
        <w:rPr>
          <w:rFonts w:ascii="仿宋_GB2312" w:eastAsia="仿宋_GB2312" w:hint="eastAsia"/>
          <w:sz w:val="32"/>
          <w:szCs w:val="32"/>
        </w:rPr>
        <w:t>战略</w:t>
      </w:r>
      <w:r w:rsidR="00414FD8">
        <w:rPr>
          <w:rFonts w:ascii="仿宋_GB2312" w:eastAsia="仿宋_GB2312" w:hint="eastAsia"/>
          <w:sz w:val="32"/>
          <w:szCs w:val="32"/>
        </w:rPr>
        <w:t>，</w:t>
      </w:r>
      <w:r w:rsidR="00414FD8" w:rsidRPr="000B06BC">
        <w:rPr>
          <w:rFonts w:ascii="仿宋_GB2312" w:eastAsia="仿宋_GB2312" w:hint="eastAsia"/>
          <w:sz w:val="32"/>
          <w:szCs w:val="32"/>
        </w:rPr>
        <w:t>指导重大对外经济合作项目的实施</w:t>
      </w:r>
      <w:r w:rsidR="00414FD8">
        <w:rPr>
          <w:rFonts w:ascii="仿宋_GB2312" w:eastAsia="仿宋_GB2312" w:hint="eastAsia"/>
          <w:sz w:val="32"/>
          <w:szCs w:val="32"/>
        </w:rPr>
        <w:t>；</w:t>
      </w:r>
      <w:r w:rsidR="00414FD8" w:rsidRPr="000B06BC">
        <w:rPr>
          <w:rFonts w:ascii="仿宋_GB2312" w:eastAsia="仿宋_GB2312" w:hint="eastAsia"/>
          <w:sz w:val="32"/>
          <w:szCs w:val="32"/>
        </w:rPr>
        <w:t>执行国家</w:t>
      </w:r>
      <w:r w:rsidR="00414FD8">
        <w:rPr>
          <w:rFonts w:ascii="仿宋_GB2312" w:eastAsia="仿宋_GB2312" w:hint="eastAsia"/>
          <w:sz w:val="32"/>
          <w:szCs w:val="32"/>
        </w:rPr>
        <w:t>多边、</w:t>
      </w:r>
      <w:r w:rsidR="00414FD8" w:rsidRPr="000B06BC">
        <w:rPr>
          <w:rFonts w:ascii="仿宋_GB2312" w:eastAsia="仿宋_GB2312" w:hint="eastAsia"/>
          <w:sz w:val="32"/>
          <w:szCs w:val="32"/>
        </w:rPr>
        <w:t>区域经贸政策</w:t>
      </w:r>
      <w:r w:rsidR="00414FD8">
        <w:rPr>
          <w:rFonts w:ascii="仿宋_GB2312" w:eastAsia="仿宋_GB2312" w:hint="eastAsia"/>
          <w:sz w:val="32"/>
          <w:szCs w:val="32"/>
        </w:rPr>
        <w:t>；</w:t>
      </w:r>
      <w:r w:rsidR="00414FD8" w:rsidRPr="000B06BC">
        <w:rPr>
          <w:rFonts w:ascii="仿宋_GB2312" w:eastAsia="仿宋_GB2312" w:hint="eastAsia"/>
          <w:sz w:val="32"/>
          <w:szCs w:val="32"/>
        </w:rPr>
        <w:t>负责口岸综合管理</w:t>
      </w:r>
      <w:r w:rsidR="00414FD8">
        <w:rPr>
          <w:rFonts w:ascii="仿宋_GB2312" w:eastAsia="仿宋_GB2312" w:hint="eastAsia"/>
          <w:sz w:val="32"/>
          <w:szCs w:val="32"/>
        </w:rPr>
        <w:t>，</w:t>
      </w:r>
      <w:r w:rsidR="00414FD8" w:rsidRPr="000B06BC">
        <w:rPr>
          <w:rFonts w:ascii="仿宋_GB2312" w:eastAsia="仿宋_GB2312" w:hint="eastAsia"/>
          <w:sz w:val="32"/>
          <w:szCs w:val="32"/>
        </w:rPr>
        <w:t>协调推动口岸各单位管理工作</w:t>
      </w:r>
      <w:r w:rsidR="00414FD8">
        <w:rPr>
          <w:rFonts w:ascii="仿宋_GB2312" w:eastAsia="仿宋_GB2312" w:hint="eastAsia"/>
          <w:sz w:val="32"/>
          <w:szCs w:val="32"/>
        </w:rPr>
        <w:t>，</w:t>
      </w:r>
      <w:r w:rsidR="00414FD8" w:rsidRPr="000B06BC">
        <w:rPr>
          <w:rFonts w:ascii="仿宋_GB2312" w:eastAsia="仿宋_GB2312" w:hint="eastAsia"/>
          <w:sz w:val="32"/>
          <w:szCs w:val="32"/>
        </w:rPr>
        <w:t>负责监测、分析口岸运行数据</w:t>
      </w:r>
      <w:r w:rsidR="00414FD8">
        <w:rPr>
          <w:rFonts w:ascii="仿宋_GB2312" w:eastAsia="仿宋_GB2312" w:hint="eastAsia"/>
          <w:sz w:val="32"/>
          <w:szCs w:val="32"/>
        </w:rPr>
        <w:t>，</w:t>
      </w:r>
      <w:r w:rsidR="00414FD8" w:rsidRPr="000B06BC">
        <w:rPr>
          <w:rFonts w:ascii="仿宋_GB2312" w:eastAsia="仿宋_GB2312" w:hint="eastAsia"/>
          <w:sz w:val="32"/>
          <w:szCs w:val="32"/>
        </w:rPr>
        <w:t>指导口岸发展</w:t>
      </w:r>
      <w:r w:rsidR="00414FD8">
        <w:rPr>
          <w:rFonts w:ascii="仿宋_GB2312" w:eastAsia="仿宋_GB2312" w:hint="eastAsia"/>
          <w:sz w:val="32"/>
          <w:szCs w:val="32"/>
        </w:rPr>
        <w:t>；</w:t>
      </w:r>
      <w:r w:rsidR="00414FD8" w:rsidRPr="000B06BC">
        <w:rPr>
          <w:rFonts w:ascii="仿宋_GB2312" w:eastAsia="仿宋_GB2312" w:hint="eastAsia"/>
          <w:sz w:val="32"/>
          <w:szCs w:val="32"/>
        </w:rPr>
        <w:t>负责技术进出口管理、服务贸易促进和服务贸易统计工作</w:t>
      </w:r>
      <w:r w:rsidR="00414FD8">
        <w:rPr>
          <w:rFonts w:ascii="仿宋_GB2312" w:eastAsia="仿宋_GB2312" w:hint="eastAsia"/>
          <w:sz w:val="32"/>
          <w:szCs w:val="32"/>
        </w:rPr>
        <w:t>；</w:t>
      </w:r>
      <w:r w:rsidR="00414FD8" w:rsidRPr="000B06BC">
        <w:rPr>
          <w:rFonts w:ascii="仿宋_GB2312" w:eastAsia="仿宋_GB2312" w:hint="eastAsia"/>
          <w:sz w:val="32"/>
          <w:szCs w:val="32"/>
        </w:rPr>
        <w:t>负责新区对外劳务合作工作</w:t>
      </w:r>
      <w:r w:rsidR="00414FD8">
        <w:rPr>
          <w:rFonts w:ascii="仿宋_GB2312" w:eastAsia="仿宋_GB2312" w:hint="eastAsia"/>
          <w:sz w:val="32"/>
          <w:szCs w:val="32"/>
        </w:rPr>
        <w:t>；</w:t>
      </w:r>
      <w:r w:rsidR="00414FD8" w:rsidRPr="000B06BC">
        <w:rPr>
          <w:rFonts w:ascii="仿宋_GB2312" w:eastAsia="仿宋_GB2312" w:hint="eastAsia"/>
          <w:sz w:val="32"/>
          <w:szCs w:val="32"/>
        </w:rPr>
        <w:t>统筹协调和推进新区扩大向西开放经贸合作工作</w:t>
      </w:r>
      <w:r w:rsidR="00414FD8">
        <w:rPr>
          <w:rFonts w:ascii="仿宋_GB2312" w:eastAsia="仿宋_GB2312" w:hint="eastAsia"/>
          <w:sz w:val="32"/>
          <w:szCs w:val="32"/>
        </w:rPr>
        <w:t>；</w:t>
      </w:r>
      <w:r w:rsidR="00414FD8" w:rsidRPr="000B06BC">
        <w:rPr>
          <w:rFonts w:ascii="仿宋_GB2312" w:eastAsia="仿宋_GB2312" w:hint="eastAsia"/>
          <w:sz w:val="32"/>
          <w:szCs w:val="32"/>
        </w:rPr>
        <w:t>负责促进单一窗口等政策落实</w:t>
      </w:r>
      <w:r w:rsidR="00414FD8">
        <w:rPr>
          <w:rFonts w:ascii="仿宋_GB2312" w:eastAsia="仿宋_GB2312" w:hint="eastAsia"/>
          <w:sz w:val="32"/>
          <w:szCs w:val="32"/>
        </w:rPr>
        <w:t>；</w:t>
      </w:r>
      <w:r w:rsidR="00414FD8" w:rsidRPr="000B06BC">
        <w:rPr>
          <w:rFonts w:ascii="仿宋_GB2312" w:eastAsia="仿宋_GB2312" w:hint="eastAsia"/>
          <w:sz w:val="32"/>
          <w:szCs w:val="32"/>
        </w:rPr>
        <w:t>负责联系海关、外汇、边检、民航等有关单位</w:t>
      </w:r>
      <w:r w:rsidR="00414FD8">
        <w:rPr>
          <w:rFonts w:ascii="仿宋_GB2312" w:eastAsia="仿宋_GB2312" w:hint="eastAsia"/>
          <w:sz w:val="32"/>
          <w:szCs w:val="32"/>
        </w:rPr>
        <w:t>，</w:t>
      </w:r>
      <w:r w:rsidR="00414FD8" w:rsidRPr="000B06BC">
        <w:rPr>
          <w:rFonts w:ascii="仿宋_GB2312" w:eastAsia="仿宋_GB2312" w:hint="eastAsia"/>
          <w:sz w:val="32"/>
          <w:szCs w:val="32"/>
        </w:rPr>
        <w:t>协调区港一体化联动发展</w:t>
      </w:r>
      <w:r w:rsidR="00414FD8">
        <w:rPr>
          <w:rFonts w:ascii="仿宋_GB2312" w:eastAsia="仿宋_GB2312" w:hint="eastAsia"/>
          <w:sz w:val="32"/>
          <w:szCs w:val="32"/>
        </w:rPr>
        <w:t>；</w:t>
      </w:r>
      <w:r w:rsidR="00414FD8" w:rsidRPr="000B06BC">
        <w:rPr>
          <w:rFonts w:ascii="仿宋_GB2312" w:eastAsia="仿宋_GB2312" w:hint="eastAsia"/>
          <w:sz w:val="32"/>
          <w:szCs w:val="32"/>
        </w:rPr>
        <w:t>对接省对外贸易协会、省对外经济技术合作协会、省外商投资企业协会。</w:t>
      </w:r>
    </w:p>
    <w:p w:rsidR="00414FD8" w:rsidRPr="00AF06FB" w:rsidRDefault="00F7527A" w:rsidP="00414FD8">
      <w:pPr>
        <w:spacing w:line="560" w:lineRule="exact"/>
        <w:ind w:firstLineChars="200" w:firstLine="640"/>
        <w:rPr>
          <w:rFonts w:ascii="仿宋_GB2312" w:eastAsia="仿宋_GB2312"/>
          <w:sz w:val="32"/>
          <w:szCs w:val="32"/>
        </w:rPr>
      </w:pPr>
      <w:r>
        <w:rPr>
          <w:rFonts w:ascii="仿宋_GB2312" w:eastAsia="仿宋_GB2312" w:hint="eastAsia"/>
          <w:sz w:val="32"/>
          <w:szCs w:val="32"/>
        </w:rPr>
        <w:t>（7）</w:t>
      </w:r>
      <w:r w:rsidR="00414FD8" w:rsidRPr="000B06BC">
        <w:rPr>
          <w:rFonts w:ascii="仿宋_GB2312" w:eastAsia="仿宋_GB2312" w:hint="eastAsia"/>
          <w:sz w:val="32"/>
          <w:szCs w:val="32"/>
        </w:rPr>
        <w:t>旅游发展科。负责贯彻执行国家有关旅游工作方针、政策和法规</w:t>
      </w:r>
      <w:r w:rsidR="00414FD8">
        <w:rPr>
          <w:rFonts w:ascii="仿宋_GB2312" w:eastAsia="仿宋_GB2312" w:hint="eastAsia"/>
          <w:sz w:val="32"/>
          <w:szCs w:val="32"/>
        </w:rPr>
        <w:t>，</w:t>
      </w:r>
      <w:r w:rsidR="00414FD8" w:rsidRPr="000B06BC">
        <w:rPr>
          <w:rFonts w:ascii="仿宋_GB2312" w:eastAsia="仿宋_GB2312" w:hint="eastAsia"/>
          <w:sz w:val="32"/>
          <w:szCs w:val="32"/>
        </w:rPr>
        <w:t>拟定并组织实施新区旅游行业发展政策</w:t>
      </w:r>
      <w:r w:rsidR="00414FD8">
        <w:rPr>
          <w:rFonts w:ascii="仿宋_GB2312" w:eastAsia="仿宋_GB2312" w:hint="eastAsia"/>
          <w:sz w:val="32"/>
          <w:szCs w:val="32"/>
        </w:rPr>
        <w:t>、</w:t>
      </w:r>
      <w:r w:rsidR="00414FD8" w:rsidRPr="000B06BC">
        <w:rPr>
          <w:rFonts w:ascii="仿宋_GB2312" w:eastAsia="仿宋_GB2312" w:hint="eastAsia"/>
          <w:sz w:val="32"/>
          <w:szCs w:val="32"/>
        </w:rPr>
        <w:t>规划</w:t>
      </w:r>
      <w:r w:rsidR="00414FD8">
        <w:rPr>
          <w:rFonts w:ascii="仿宋_GB2312" w:eastAsia="仿宋_GB2312" w:hint="eastAsia"/>
          <w:sz w:val="32"/>
          <w:szCs w:val="32"/>
        </w:rPr>
        <w:t>；</w:t>
      </w:r>
      <w:r w:rsidR="00414FD8" w:rsidRPr="000B06BC">
        <w:rPr>
          <w:rFonts w:ascii="仿宋_GB2312" w:eastAsia="仿宋_GB2312" w:hint="eastAsia"/>
          <w:sz w:val="32"/>
          <w:szCs w:val="32"/>
        </w:rPr>
        <w:t>负责指导旅游产业改革</w:t>
      </w:r>
      <w:r w:rsidR="00414FD8">
        <w:rPr>
          <w:rFonts w:ascii="仿宋_GB2312" w:eastAsia="仿宋_GB2312" w:hint="eastAsia"/>
          <w:sz w:val="32"/>
          <w:szCs w:val="32"/>
        </w:rPr>
        <w:t>；指导、</w:t>
      </w:r>
      <w:r w:rsidR="00414FD8" w:rsidRPr="000B06BC">
        <w:rPr>
          <w:rFonts w:ascii="仿宋_GB2312" w:eastAsia="仿宋_GB2312" w:hint="eastAsia"/>
          <w:sz w:val="32"/>
          <w:szCs w:val="32"/>
        </w:rPr>
        <w:t>促进旅游产业及新型</w:t>
      </w:r>
      <w:r w:rsidR="00414FD8" w:rsidRPr="000B06BC">
        <w:rPr>
          <w:rFonts w:ascii="仿宋_GB2312" w:eastAsia="仿宋_GB2312" w:hint="eastAsia"/>
          <w:sz w:val="32"/>
          <w:szCs w:val="32"/>
        </w:rPr>
        <w:lastRenderedPageBreak/>
        <w:t>业态发展</w:t>
      </w:r>
      <w:r w:rsidR="00414FD8">
        <w:rPr>
          <w:rFonts w:ascii="仿宋_GB2312" w:eastAsia="仿宋_GB2312" w:hint="eastAsia"/>
          <w:sz w:val="32"/>
          <w:szCs w:val="32"/>
        </w:rPr>
        <w:t>；</w:t>
      </w:r>
      <w:r w:rsidR="00414FD8" w:rsidRPr="000B06BC">
        <w:rPr>
          <w:rFonts w:ascii="仿宋_GB2312" w:eastAsia="仿宋_GB2312" w:hint="eastAsia"/>
          <w:sz w:val="32"/>
          <w:szCs w:val="32"/>
        </w:rPr>
        <w:t>负责新区旅游形象整体对外宣传</w:t>
      </w:r>
      <w:r w:rsidR="00414FD8">
        <w:rPr>
          <w:rFonts w:ascii="仿宋_GB2312" w:eastAsia="仿宋_GB2312" w:hint="eastAsia"/>
          <w:sz w:val="32"/>
          <w:szCs w:val="32"/>
        </w:rPr>
        <w:t>，</w:t>
      </w:r>
      <w:r w:rsidR="00414FD8" w:rsidRPr="000B06BC">
        <w:rPr>
          <w:rFonts w:ascii="仿宋_GB2312" w:eastAsia="仿宋_GB2312" w:hint="eastAsia"/>
          <w:sz w:val="32"/>
          <w:szCs w:val="32"/>
        </w:rPr>
        <w:t>指导和组织各类旅游节庆宣传推广活动</w:t>
      </w:r>
      <w:r w:rsidR="00414FD8">
        <w:rPr>
          <w:rFonts w:ascii="仿宋_GB2312" w:eastAsia="仿宋_GB2312" w:hint="eastAsia"/>
          <w:sz w:val="32"/>
          <w:szCs w:val="32"/>
        </w:rPr>
        <w:t>；指导推进全域旅游、</w:t>
      </w:r>
      <w:r w:rsidR="00414FD8" w:rsidRPr="000B06BC">
        <w:rPr>
          <w:rFonts w:ascii="仿宋_GB2312" w:eastAsia="仿宋_GB2312" w:hint="eastAsia"/>
          <w:sz w:val="32"/>
          <w:szCs w:val="32"/>
        </w:rPr>
        <w:t>乡村旅游和红色旅游发展</w:t>
      </w:r>
      <w:r w:rsidR="00414FD8">
        <w:rPr>
          <w:rFonts w:ascii="仿宋_GB2312" w:eastAsia="仿宋_GB2312" w:hint="eastAsia"/>
          <w:sz w:val="32"/>
          <w:szCs w:val="32"/>
        </w:rPr>
        <w:t>；负责新区旅游行业发展、数据统计、</w:t>
      </w:r>
      <w:r w:rsidR="00414FD8" w:rsidRPr="000B06BC">
        <w:rPr>
          <w:rFonts w:ascii="仿宋_GB2312" w:eastAsia="仿宋_GB2312" w:hint="eastAsia"/>
          <w:sz w:val="32"/>
          <w:szCs w:val="32"/>
        </w:rPr>
        <w:t>监测分析</w:t>
      </w:r>
      <w:r w:rsidR="00414FD8">
        <w:rPr>
          <w:rFonts w:ascii="仿宋_GB2312" w:eastAsia="仿宋_GB2312" w:hint="eastAsia"/>
          <w:sz w:val="32"/>
          <w:szCs w:val="32"/>
        </w:rPr>
        <w:t>；</w:t>
      </w:r>
      <w:r w:rsidR="00414FD8" w:rsidRPr="000B06BC">
        <w:rPr>
          <w:rFonts w:ascii="仿宋_GB2312" w:eastAsia="仿宋_GB2312" w:hint="eastAsia"/>
          <w:sz w:val="32"/>
          <w:szCs w:val="32"/>
        </w:rPr>
        <w:t>负责新区旅游资源的</w:t>
      </w:r>
      <w:r w:rsidR="00414FD8">
        <w:rPr>
          <w:rFonts w:ascii="仿宋_GB2312" w:eastAsia="仿宋_GB2312" w:hint="eastAsia"/>
          <w:sz w:val="32"/>
          <w:szCs w:val="32"/>
        </w:rPr>
        <w:t>普查，旅游资源、</w:t>
      </w:r>
      <w:r w:rsidR="00414FD8" w:rsidRPr="000B06BC">
        <w:rPr>
          <w:rFonts w:ascii="仿宋_GB2312" w:eastAsia="仿宋_GB2312" w:hint="eastAsia"/>
          <w:sz w:val="32"/>
          <w:szCs w:val="32"/>
        </w:rPr>
        <w:t>旅游商品的开发利用和保护</w:t>
      </w:r>
      <w:r w:rsidR="00414FD8">
        <w:rPr>
          <w:rFonts w:ascii="仿宋_GB2312" w:eastAsia="仿宋_GB2312" w:hint="eastAsia"/>
          <w:sz w:val="32"/>
          <w:szCs w:val="32"/>
        </w:rPr>
        <w:t>；</w:t>
      </w:r>
      <w:r w:rsidR="00414FD8" w:rsidRPr="000B06BC">
        <w:rPr>
          <w:rFonts w:ascii="仿宋_GB2312" w:eastAsia="仿宋_GB2312" w:hint="eastAsia"/>
          <w:sz w:val="32"/>
          <w:szCs w:val="32"/>
        </w:rPr>
        <w:t>负责重点旅游区域、目的地、线路规划</w:t>
      </w:r>
      <w:r w:rsidR="00414FD8">
        <w:rPr>
          <w:rFonts w:ascii="仿宋_GB2312" w:eastAsia="仿宋_GB2312" w:hint="eastAsia"/>
          <w:sz w:val="32"/>
          <w:szCs w:val="32"/>
        </w:rPr>
        <w:t>，</w:t>
      </w:r>
      <w:r w:rsidR="00414FD8" w:rsidRPr="000B06BC">
        <w:rPr>
          <w:rFonts w:ascii="仿宋_GB2312" w:eastAsia="仿宋_GB2312" w:hint="eastAsia"/>
          <w:sz w:val="32"/>
          <w:szCs w:val="32"/>
        </w:rPr>
        <w:t>指导景区发展休闲度假旅游</w:t>
      </w:r>
      <w:r w:rsidR="00414FD8">
        <w:rPr>
          <w:rFonts w:ascii="仿宋_GB2312" w:eastAsia="仿宋_GB2312" w:hint="eastAsia"/>
          <w:sz w:val="32"/>
          <w:szCs w:val="32"/>
        </w:rPr>
        <w:t>；</w:t>
      </w:r>
      <w:r w:rsidR="00414FD8" w:rsidRPr="000B06BC">
        <w:rPr>
          <w:rFonts w:ascii="仿宋_GB2312" w:eastAsia="仿宋_GB2312" w:hint="eastAsia"/>
          <w:sz w:val="32"/>
          <w:szCs w:val="32"/>
        </w:rPr>
        <w:t>负责旅游行业信用体系建设工作</w:t>
      </w:r>
      <w:r w:rsidR="00414FD8">
        <w:rPr>
          <w:rFonts w:ascii="仿宋_GB2312" w:eastAsia="仿宋_GB2312" w:hint="eastAsia"/>
          <w:sz w:val="32"/>
          <w:szCs w:val="32"/>
        </w:rPr>
        <w:t>；</w:t>
      </w:r>
      <w:r w:rsidR="00414FD8" w:rsidRPr="000B06BC">
        <w:rPr>
          <w:rFonts w:ascii="仿宋_GB2312" w:eastAsia="仿宋_GB2312" w:hint="eastAsia"/>
          <w:sz w:val="32"/>
          <w:szCs w:val="32"/>
        </w:rPr>
        <w:t>指导旅游产品创新及</w:t>
      </w:r>
      <w:r w:rsidR="00414FD8" w:rsidRPr="00AF06FB">
        <w:rPr>
          <w:rFonts w:ascii="仿宋_GB2312" w:eastAsia="仿宋_GB2312" w:hint="eastAsia"/>
          <w:sz w:val="32"/>
          <w:szCs w:val="32"/>
        </w:rPr>
        <w:t>开发体系建设</w:t>
      </w:r>
      <w:r w:rsidR="00414FD8">
        <w:rPr>
          <w:rFonts w:ascii="仿宋_GB2312" w:eastAsia="仿宋_GB2312" w:hint="eastAsia"/>
          <w:sz w:val="32"/>
          <w:szCs w:val="32"/>
        </w:rPr>
        <w:t>；</w:t>
      </w:r>
      <w:r w:rsidR="00414FD8" w:rsidRPr="00AF06FB">
        <w:rPr>
          <w:rFonts w:ascii="仿宋_GB2312" w:eastAsia="仿宋_GB2312" w:hint="eastAsia"/>
          <w:sz w:val="32"/>
          <w:szCs w:val="32"/>
        </w:rPr>
        <w:t>负责A级旅游景区评星定级</w:t>
      </w:r>
      <w:r w:rsidR="00414FD8">
        <w:rPr>
          <w:rFonts w:ascii="仿宋_GB2312" w:eastAsia="仿宋_GB2312" w:hint="eastAsia"/>
          <w:sz w:val="32"/>
          <w:szCs w:val="32"/>
        </w:rPr>
        <w:t>；</w:t>
      </w:r>
      <w:r w:rsidR="00414FD8" w:rsidRPr="00AF06FB">
        <w:rPr>
          <w:rFonts w:ascii="仿宋_GB2312" w:eastAsia="仿宋_GB2312" w:hint="eastAsia"/>
          <w:sz w:val="32"/>
          <w:szCs w:val="32"/>
        </w:rPr>
        <w:t>组织协调推进旅游行业信息化、标准化建设</w:t>
      </w:r>
      <w:r w:rsidR="00414FD8">
        <w:rPr>
          <w:rFonts w:ascii="仿宋_GB2312" w:eastAsia="仿宋_GB2312" w:hint="eastAsia"/>
          <w:sz w:val="32"/>
          <w:szCs w:val="32"/>
        </w:rPr>
        <w:t>；</w:t>
      </w:r>
      <w:r w:rsidR="00414FD8" w:rsidRPr="00AF06FB">
        <w:rPr>
          <w:rFonts w:ascii="仿宋_GB2312" w:eastAsia="仿宋_GB2312" w:hint="eastAsia"/>
          <w:sz w:val="32"/>
          <w:szCs w:val="32"/>
        </w:rPr>
        <w:t>负责推进旅游基础和公共设施建设</w:t>
      </w:r>
      <w:r w:rsidR="00414FD8">
        <w:rPr>
          <w:rFonts w:ascii="仿宋_GB2312" w:eastAsia="仿宋_GB2312" w:hint="eastAsia"/>
          <w:sz w:val="32"/>
          <w:szCs w:val="32"/>
        </w:rPr>
        <w:t>；</w:t>
      </w:r>
      <w:r w:rsidR="00414FD8" w:rsidRPr="00AF06FB">
        <w:rPr>
          <w:rFonts w:ascii="仿宋_GB2312" w:eastAsia="仿宋_GB2312" w:hint="eastAsia"/>
          <w:sz w:val="32"/>
          <w:szCs w:val="32"/>
        </w:rPr>
        <w:t>负责星级饭店等级评定</w:t>
      </w:r>
      <w:r w:rsidR="00414FD8">
        <w:rPr>
          <w:rFonts w:ascii="仿宋_GB2312" w:eastAsia="仿宋_GB2312" w:hint="eastAsia"/>
          <w:sz w:val="32"/>
          <w:szCs w:val="32"/>
        </w:rPr>
        <w:t>；</w:t>
      </w:r>
      <w:r w:rsidR="00414FD8" w:rsidRPr="00AF06FB">
        <w:rPr>
          <w:rFonts w:ascii="仿宋_GB2312" w:eastAsia="仿宋_GB2312" w:hint="eastAsia"/>
          <w:sz w:val="32"/>
          <w:szCs w:val="32"/>
        </w:rPr>
        <w:t>负责旅行社和导游人员管理</w:t>
      </w:r>
      <w:r w:rsidR="00414FD8">
        <w:rPr>
          <w:rFonts w:ascii="仿宋_GB2312" w:eastAsia="仿宋_GB2312" w:hint="eastAsia"/>
          <w:sz w:val="32"/>
          <w:szCs w:val="32"/>
        </w:rPr>
        <w:t>；</w:t>
      </w:r>
      <w:r w:rsidR="00414FD8" w:rsidRPr="00AF06FB">
        <w:rPr>
          <w:rFonts w:ascii="仿宋_GB2312" w:eastAsia="仿宋_GB2312" w:hint="eastAsia"/>
          <w:sz w:val="32"/>
          <w:szCs w:val="32"/>
        </w:rPr>
        <w:t>负责假日旅游市场、旅游安全综合协调和监督管理。</w:t>
      </w:r>
    </w:p>
    <w:p w:rsidR="00414FD8" w:rsidRDefault="00F7527A" w:rsidP="00414FD8">
      <w:pPr>
        <w:spacing w:line="560" w:lineRule="exact"/>
        <w:ind w:firstLineChars="200" w:firstLine="640"/>
        <w:rPr>
          <w:rFonts w:ascii="仿宋_GB2312" w:eastAsia="仿宋_GB2312"/>
          <w:sz w:val="32"/>
          <w:szCs w:val="32"/>
        </w:rPr>
      </w:pPr>
      <w:r>
        <w:rPr>
          <w:rFonts w:ascii="仿宋_GB2312" w:eastAsia="仿宋_GB2312" w:hint="eastAsia"/>
          <w:sz w:val="32"/>
          <w:szCs w:val="32"/>
        </w:rPr>
        <w:t>（8）</w:t>
      </w:r>
      <w:r w:rsidR="00414FD8" w:rsidRPr="00AF06FB">
        <w:rPr>
          <w:rFonts w:ascii="仿宋_GB2312" w:eastAsia="仿宋_GB2312" w:hint="eastAsia"/>
          <w:sz w:val="32"/>
          <w:szCs w:val="32"/>
        </w:rPr>
        <w:t>文化促进与执法监管科。负责拟定并组织实施文化事业、文化产业发展政策、规划</w:t>
      </w:r>
      <w:r w:rsidR="00414FD8">
        <w:rPr>
          <w:rFonts w:ascii="仿宋_GB2312" w:eastAsia="仿宋_GB2312" w:hint="eastAsia"/>
          <w:sz w:val="32"/>
          <w:szCs w:val="32"/>
        </w:rPr>
        <w:t>；</w:t>
      </w:r>
      <w:r w:rsidR="00414FD8" w:rsidRPr="00AF06FB">
        <w:rPr>
          <w:rFonts w:ascii="仿宋_GB2312" w:eastAsia="仿宋_GB2312" w:hint="eastAsia"/>
          <w:sz w:val="32"/>
          <w:szCs w:val="32"/>
        </w:rPr>
        <w:t>负责新区公共图书馆、文化馆、博物馆等文化事业发展</w:t>
      </w:r>
      <w:r w:rsidR="00414FD8">
        <w:rPr>
          <w:rFonts w:ascii="仿宋_GB2312" w:eastAsia="仿宋_GB2312" w:hint="eastAsia"/>
          <w:sz w:val="32"/>
          <w:szCs w:val="32"/>
        </w:rPr>
        <w:t>；</w:t>
      </w:r>
      <w:r w:rsidR="00414FD8" w:rsidRPr="00AF06FB">
        <w:rPr>
          <w:rFonts w:ascii="仿宋_GB2312" w:eastAsia="仿宋_GB2312" w:hint="eastAsia"/>
          <w:sz w:val="32"/>
          <w:szCs w:val="32"/>
        </w:rPr>
        <w:t>负责参与、承办和举办国家及省市组织的文化交流活动</w:t>
      </w:r>
      <w:r w:rsidR="00414FD8">
        <w:rPr>
          <w:rFonts w:ascii="仿宋_GB2312" w:eastAsia="仿宋_GB2312" w:hint="eastAsia"/>
          <w:sz w:val="32"/>
          <w:szCs w:val="32"/>
        </w:rPr>
        <w:t>；</w:t>
      </w:r>
      <w:r w:rsidR="00414FD8" w:rsidRPr="00AF06FB">
        <w:rPr>
          <w:rFonts w:ascii="仿宋_GB2312" w:eastAsia="仿宋_GB2312" w:hint="eastAsia"/>
          <w:sz w:val="32"/>
          <w:szCs w:val="32"/>
        </w:rPr>
        <w:t>深入实施文化惠民工程</w:t>
      </w:r>
      <w:r w:rsidR="00414FD8">
        <w:rPr>
          <w:rFonts w:ascii="仿宋_GB2312" w:eastAsia="仿宋_GB2312" w:hint="eastAsia"/>
          <w:sz w:val="32"/>
          <w:szCs w:val="32"/>
        </w:rPr>
        <w:t>，</w:t>
      </w:r>
      <w:r w:rsidR="00414FD8" w:rsidRPr="00AF06FB">
        <w:rPr>
          <w:rFonts w:ascii="仿宋_GB2312" w:eastAsia="仿宋_GB2312" w:hint="eastAsia"/>
          <w:sz w:val="32"/>
          <w:szCs w:val="32"/>
        </w:rPr>
        <w:t>加强文化队伍建设</w:t>
      </w:r>
      <w:r w:rsidR="00414FD8">
        <w:rPr>
          <w:rFonts w:ascii="仿宋_GB2312" w:eastAsia="仿宋_GB2312" w:hint="eastAsia"/>
          <w:sz w:val="32"/>
          <w:szCs w:val="32"/>
        </w:rPr>
        <w:t>，</w:t>
      </w:r>
      <w:r w:rsidR="00414FD8" w:rsidRPr="00AF06FB">
        <w:rPr>
          <w:rFonts w:ascii="仿宋_GB2312" w:eastAsia="仿宋_GB2312" w:hint="eastAsia"/>
          <w:sz w:val="32"/>
          <w:szCs w:val="32"/>
        </w:rPr>
        <w:t>指导群众文化活动开展和群众文艺创作</w:t>
      </w:r>
      <w:r w:rsidR="00414FD8">
        <w:rPr>
          <w:rFonts w:ascii="仿宋_GB2312" w:eastAsia="仿宋_GB2312" w:hint="eastAsia"/>
          <w:sz w:val="32"/>
          <w:szCs w:val="32"/>
        </w:rPr>
        <w:t>，</w:t>
      </w:r>
      <w:r w:rsidR="00414FD8" w:rsidRPr="00AF06FB">
        <w:rPr>
          <w:rFonts w:ascii="仿宋_GB2312" w:eastAsia="仿宋_GB2312" w:hint="eastAsia"/>
          <w:sz w:val="32"/>
          <w:szCs w:val="32"/>
        </w:rPr>
        <w:t>辅导和培训群众文艺骨干</w:t>
      </w:r>
      <w:r w:rsidR="00414FD8">
        <w:rPr>
          <w:rFonts w:ascii="仿宋_GB2312" w:eastAsia="仿宋_GB2312" w:hint="eastAsia"/>
          <w:sz w:val="32"/>
          <w:szCs w:val="32"/>
        </w:rPr>
        <w:t>；</w:t>
      </w:r>
      <w:r w:rsidR="00414FD8" w:rsidRPr="00AF06FB">
        <w:rPr>
          <w:rFonts w:ascii="仿宋_GB2312" w:eastAsia="仿宋_GB2312" w:hint="eastAsia"/>
          <w:sz w:val="32"/>
          <w:szCs w:val="32"/>
        </w:rPr>
        <w:t>指导乡镇综合文化站、社区</w:t>
      </w:r>
      <w:r w:rsidR="00414FD8">
        <w:rPr>
          <w:rFonts w:ascii="仿宋_GB2312" w:eastAsia="仿宋_GB2312" w:hint="eastAsia"/>
          <w:sz w:val="32"/>
          <w:szCs w:val="32"/>
        </w:rPr>
        <w:t>（</w:t>
      </w:r>
      <w:r w:rsidR="00414FD8" w:rsidRPr="00AF06FB">
        <w:rPr>
          <w:rFonts w:ascii="仿宋_GB2312" w:eastAsia="仿宋_GB2312" w:hint="eastAsia"/>
          <w:sz w:val="32"/>
          <w:szCs w:val="32"/>
        </w:rPr>
        <w:t>街道</w:t>
      </w:r>
      <w:r w:rsidR="00414FD8">
        <w:rPr>
          <w:rFonts w:ascii="仿宋_GB2312" w:eastAsia="仿宋_GB2312" w:hint="eastAsia"/>
          <w:sz w:val="32"/>
          <w:szCs w:val="32"/>
        </w:rPr>
        <w:t>）、</w:t>
      </w:r>
      <w:r w:rsidR="00414FD8" w:rsidRPr="00AF06FB">
        <w:rPr>
          <w:rFonts w:ascii="仿宋_GB2312" w:eastAsia="仿宋_GB2312" w:hint="eastAsia"/>
          <w:sz w:val="32"/>
          <w:szCs w:val="32"/>
        </w:rPr>
        <w:t>村级综合文化服务中心建设</w:t>
      </w:r>
      <w:r w:rsidR="00414FD8">
        <w:rPr>
          <w:rFonts w:ascii="仿宋_GB2312" w:eastAsia="仿宋_GB2312" w:hint="eastAsia"/>
          <w:sz w:val="32"/>
          <w:szCs w:val="32"/>
        </w:rPr>
        <w:t>；负责文化、</w:t>
      </w:r>
      <w:r w:rsidR="00414FD8" w:rsidRPr="00AF06FB">
        <w:rPr>
          <w:rFonts w:ascii="仿宋_GB2312" w:eastAsia="仿宋_GB2312" w:hint="eastAsia"/>
          <w:sz w:val="32"/>
          <w:szCs w:val="32"/>
        </w:rPr>
        <w:t>文物行政审批</w:t>
      </w:r>
      <w:r w:rsidR="00414FD8">
        <w:rPr>
          <w:rFonts w:ascii="仿宋_GB2312" w:eastAsia="仿宋_GB2312" w:hint="eastAsia"/>
          <w:sz w:val="32"/>
          <w:szCs w:val="32"/>
        </w:rPr>
        <w:t>；</w:t>
      </w:r>
      <w:r w:rsidR="00414FD8" w:rsidRPr="00AF06FB">
        <w:rPr>
          <w:rFonts w:ascii="仿宋_GB2312" w:eastAsia="仿宋_GB2312" w:hint="eastAsia"/>
          <w:sz w:val="32"/>
          <w:szCs w:val="32"/>
        </w:rPr>
        <w:t>负责监管和保护新区范围内文物遗址</w:t>
      </w:r>
      <w:r w:rsidR="00414FD8">
        <w:rPr>
          <w:rFonts w:ascii="仿宋_GB2312" w:eastAsia="仿宋_GB2312" w:hint="eastAsia"/>
          <w:sz w:val="32"/>
          <w:szCs w:val="32"/>
        </w:rPr>
        <w:t>；</w:t>
      </w:r>
      <w:r w:rsidR="00414FD8" w:rsidRPr="00AF06FB">
        <w:rPr>
          <w:rFonts w:ascii="仿宋_GB2312" w:eastAsia="仿宋_GB2312" w:hint="eastAsia"/>
          <w:sz w:val="32"/>
          <w:szCs w:val="32"/>
        </w:rPr>
        <w:t>负责推动新区非物质文化遗产保护</w:t>
      </w:r>
      <w:r w:rsidR="00414FD8">
        <w:rPr>
          <w:rFonts w:ascii="仿宋_GB2312" w:eastAsia="仿宋_GB2312" w:hint="eastAsia"/>
          <w:sz w:val="32"/>
          <w:szCs w:val="32"/>
        </w:rPr>
        <w:t>、传承、</w:t>
      </w:r>
      <w:r w:rsidR="00414FD8" w:rsidRPr="00AF06FB">
        <w:rPr>
          <w:rFonts w:ascii="仿宋_GB2312" w:eastAsia="仿宋_GB2312" w:hint="eastAsia"/>
          <w:sz w:val="32"/>
          <w:szCs w:val="32"/>
        </w:rPr>
        <w:t>普及和弘扬</w:t>
      </w:r>
      <w:r w:rsidR="00414FD8">
        <w:rPr>
          <w:rFonts w:ascii="仿宋_GB2312" w:eastAsia="仿宋_GB2312" w:hint="eastAsia"/>
          <w:sz w:val="32"/>
          <w:szCs w:val="32"/>
        </w:rPr>
        <w:t>；</w:t>
      </w:r>
      <w:r w:rsidR="00414FD8" w:rsidRPr="00AF06FB">
        <w:rPr>
          <w:rFonts w:ascii="仿宋_GB2312" w:eastAsia="仿宋_GB2312" w:hint="eastAsia"/>
          <w:sz w:val="32"/>
          <w:szCs w:val="32"/>
        </w:rPr>
        <w:t>负责拟定并监督实施新区文化旅游市场综合执法工作标准和规范</w:t>
      </w:r>
      <w:r w:rsidR="00414FD8">
        <w:rPr>
          <w:rFonts w:ascii="仿宋_GB2312" w:eastAsia="仿宋_GB2312" w:hint="eastAsia"/>
          <w:sz w:val="32"/>
          <w:szCs w:val="32"/>
        </w:rPr>
        <w:t>；</w:t>
      </w:r>
      <w:r w:rsidR="00414FD8" w:rsidRPr="00AF06FB">
        <w:rPr>
          <w:rFonts w:ascii="仿宋_GB2312" w:eastAsia="仿宋_GB2312" w:hint="eastAsia"/>
          <w:sz w:val="32"/>
          <w:szCs w:val="32"/>
        </w:rPr>
        <w:t>负责文化旅游市场管理行政处罚</w:t>
      </w:r>
      <w:r w:rsidR="00414FD8">
        <w:rPr>
          <w:rFonts w:ascii="仿宋_GB2312" w:eastAsia="仿宋_GB2312" w:hint="eastAsia"/>
          <w:sz w:val="32"/>
          <w:szCs w:val="32"/>
        </w:rPr>
        <w:t>；</w:t>
      </w:r>
      <w:r w:rsidR="00414FD8" w:rsidRPr="00AF06FB">
        <w:rPr>
          <w:rFonts w:ascii="仿宋_GB2312" w:eastAsia="仿宋_GB2312" w:hint="eastAsia"/>
          <w:sz w:val="32"/>
          <w:szCs w:val="32"/>
        </w:rPr>
        <w:t>落</w:t>
      </w:r>
      <w:r w:rsidR="00414FD8">
        <w:rPr>
          <w:rFonts w:ascii="仿宋_GB2312" w:eastAsia="仿宋_GB2312" w:hint="eastAsia"/>
          <w:sz w:val="32"/>
          <w:szCs w:val="32"/>
        </w:rPr>
        <w:t>实“</w:t>
      </w:r>
      <w:r w:rsidR="00414FD8" w:rsidRPr="00AF06FB">
        <w:rPr>
          <w:rFonts w:ascii="仿宋_GB2312" w:eastAsia="仿宋_GB2312" w:hint="eastAsia"/>
          <w:sz w:val="32"/>
          <w:szCs w:val="32"/>
        </w:rPr>
        <w:t>扫黄打非</w:t>
      </w:r>
      <w:r w:rsidR="00414FD8">
        <w:rPr>
          <w:rFonts w:ascii="仿宋_GB2312" w:eastAsia="仿宋_GB2312" w:hint="eastAsia"/>
          <w:sz w:val="32"/>
          <w:szCs w:val="32"/>
        </w:rPr>
        <w:t>”</w:t>
      </w:r>
      <w:r w:rsidR="00414FD8" w:rsidRPr="00AF06FB">
        <w:rPr>
          <w:rFonts w:ascii="仿宋_GB2312" w:eastAsia="仿宋_GB2312" w:hint="eastAsia"/>
          <w:sz w:val="32"/>
          <w:szCs w:val="32"/>
        </w:rPr>
        <w:t>有关工作任务</w:t>
      </w:r>
      <w:r w:rsidR="00414FD8">
        <w:rPr>
          <w:rFonts w:ascii="仿宋_GB2312" w:eastAsia="仿宋_GB2312" w:hint="eastAsia"/>
          <w:sz w:val="32"/>
          <w:szCs w:val="32"/>
        </w:rPr>
        <w:t>；</w:t>
      </w:r>
      <w:r w:rsidR="00414FD8" w:rsidRPr="00AF06FB">
        <w:rPr>
          <w:rFonts w:ascii="仿宋_GB2312" w:eastAsia="仿宋_GB2312" w:hint="eastAsia"/>
          <w:sz w:val="32"/>
          <w:szCs w:val="32"/>
        </w:rPr>
        <w:t>负责文化旅游市场综合执法</w:t>
      </w:r>
      <w:r w:rsidR="00414FD8">
        <w:rPr>
          <w:rFonts w:ascii="仿宋_GB2312" w:eastAsia="仿宋_GB2312" w:hint="eastAsia"/>
          <w:sz w:val="32"/>
          <w:szCs w:val="32"/>
        </w:rPr>
        <w:t>，</w:t>
      </w:r>
      <w:r w:rsidR="00414FD8" w:rsidRPr="00AF06FB">
        <w:rPr>
          <w:rFonts w:ascii="仿宋_GB2312" w:eastAsia="仿宋_GB2312" w:hint="eastAsia"/>
          <w:sz w:val="32"/>
          <w:szCs w:val="32"/>
        </w:rPr>
        <w:t>查处文旅市场违法经营活动</w:t>
      </w:r>
      <w:r w:rsidR="00414FD8">
        <w:rPr>
          <w:rFonts w:ascii="仿宋_GB2312" w:eastAsia="仿宋_GB2312" w:hint="eastAsia"/>
          <w:sz w:val="32"/>
          <w:szCs w:val="32"/>
        </w:rPr>
        <w:t>，</w:t>
      </w:r>
      <w:r w:rsidR="00414FD8" w:rsidRPr="00AF06FB">
        <w:rPr>
          <w:rFonts w:ascii="仿宋_GB2312" w:eastAsia="仿宋_GB2312" w:hint="eastAsia"/>
          <w:sz w:val="32"/>
          <w:szCs w:val="32"/>
        </w:rPr>
        <w:t>督办文化旅游领域重大案件</w:t>
      </w:r>
      <w:r w:rsidR="00414FD8">
        <w:rPr>
          <w:rFonts w:ascii="仿宋_GB2312" w:eastAsia="仿宋_GB2312" w:hint="eastAsia"/>
          <w:sz w:val="32"/>
          <w:szCs w:val="32"/>
        </w:rPr>
        <w:t>；</w:t>
      </w:r>
      <w:r w:rsidR="00414FD8" w:rsidRPr="00AF06FB">
        <w:rPr>
          <w:rFonts w:ascii="仿宋_GB2312" w:eastAsia="仿宋_GB2312" w:hint="eastAsia"/>
          <w:sz w:val="32"/>
          <w:szCs w:val="32"/>
        </w:rPr>
        <w:t>负责协调处理文化旅游行业消费</w:t>
      </w:r>
      <w:r w:rsidR="00414FD8" w:rsidRPr="00AF06FB">
        <w:rPr>
          <w:rFonts w:ascii="仿宋_GB2312" w:eastAsia="仿宋_GB2312" w:hint="eastAsia"/>
          <w:sz w:val="32"/>
          <w:szCs w:val="32"/>
        </w:rPr>
        <w:lastRenderedPageBreak/>
        <w:t>投诉。</w:t>
      </w:r>
    </w:p>
    <w:p w:rsidR="00F7527A" w:rsidRPr="00F7527A" w:rsidRDefault="00F7527A" w:rsidP="00414FD8">
      <w:pPr>
        <w:spacing w:line="560" w:lineRule="exact"/>
        <w:ind w:firstLineChars="200" w:firstLine="640"/>
        <w:rPr>
          <w:rFonts w:ascii="仿宋_GB2312" w:eastAsia="仿宋_GB2312" w:hAnsi="楷体"/>
          <w:sz w:val="32"/>
          <w:szCs w:val="32"/>
        </w:rPr>
      </w:pPr>
      <w:r w:rsidRPr="00F7527A">
        <w:rPr>
          <w:rFonts w:ascii="仿宋_GB2312" w:eastAsia="仿宋_GB2312" w:hAnsi="楷体" w:hint="eastAsia"/>
          <w:sz w:val="32"/>
          <w:szCs w:val="32"/>
        </w:rPr>
        <w:t>2. 所属单位概况</w:t>
      </w:r>
    </w:p>
    <w:p w:rsidR="00414FD8" w:rsidRPr="00414FD8" w:rsidRDefault="00414FD8" w:rsidP="00414FD8">
      <w:pPr>
        <w:spacing w:line="560" w:lineRule="exact"/>
        <w:ind w:firstLineChars="200" w:firstLine="640"/>
        <w:rPr>
          <w:rFonts w:ascii="仿宋_GB2312" w:eastAsia="仿宋_GB2312" w:hAnsi="楷体"/>
          <w:sz w:val="32"/>
          <w:szCs w:val="32"/>
        </w:rPr>
      </w:pPr>
      <w:r w:rsidRPr="00414FD8">
        <w:rPr>
          <w:rFonts w:ascii="仿宋_GB2312" w:eastAsia="仿宋_GB2312" w:hAnsi="楷体" w:hint="eastAsia"/>
          <w:sz w:val="32"/>
          <w:szCs w:val="32"/>
        </w:rPr>
        <w:t>兰州新区图书馆，全额拨款公益一类事业单位，正科级建制，隶属于新区商文旅局(综保区管委会)管理。负责贯彻执行党和国家公共文化工作和《中华人民共和国公共图书馆法》方针、政策及法律、法规；统筹规划和指导协调新区公共图书馆发展战略与中长期规划，按照平等、开放、共享的要求向社会公众提供免费服务，开展阅读指导、阅读推广、公益性讲座、培训、展览、读书交流、图书互换共享、文献信息查询、借阅工作；负责开展面向少年儿童的阅读指导和社会教育活动，为学校开展有关课外活动提供支持；负责数字资源建设，建立线上线下相结合的文献信息共享平台，为社会公众提供优质服务；负责建立以新区公共图书馆为总馆,乡镇(街道)综合文化站村（社区）图书室等为分馆或基层服务点的总分馆制，完善数字化、网络化服务体系和配送体系，对分馆和基层服务点开展业务指导；负责提供国家规定的其他免费服务项目</w:t>
      </w:r>
      <w:r>
        <w:rPr>
          <w:rFonts w:ascii="仿宋_GB2312" w:eastAsia="仿宋_GB2312" w:hAnsi="楷体" w:hint="eastAsia"/>
          <w:sz w:val="32"/>
          <w:szCs w:val="32"/>
        </w:rPr>
        <w:t>。</w:t>
      </w:r>
    </w:p>
    <w:p w:rsidR="00414FD8" w:rsidRPr="00414FD8" w:rsidRDefault="00414FD8" w:rsidP="00414FD8">
      <w:pPr>
        <w:spacing w:line="560" w:lineRule="exact"/>
        <w:ind w:firstLineChars="200" w:firstLine="640"/>
        <w:rPr>
          <w:rFonts w:ascii="黑体" w:eastAsia="黑体" w:hAnsi="黑体"/>
          <w:sz w:val="32"/>
          <w:szCs w:val="32"/>
        </w:rPr>
      </w:pPr>
      <w:r>
        <w:rPr>
          <w:rFonts w:ascii="黑体" w:eastAsia="黑体" w:hAnsi="黑体" w:hint="eastAsia"/>
          <w:sz w:val="32"/>
          <w:szCs w:val="32"/>
        </w:rPr>
        <w:t>二</w:t>
      </w:r>
      <w:r w:rsidRPr="00414FD8">
        <w:rPr>
          <w:rFonts w:ascii="黑体" w:eastAsia="黑体" w:hAnsi="黑体" w:hint="eastAsia"/>
          <w:sz w:val="32"/>
          <w:szCs w:val="32"/>
        </w:rPr>
        <w:t>、</w:t>
      </w:r>
      <w:r>
        <w:rPr>
          <w:rFonts w:ascii="黑体" w:eastAsia="黑体" w:hAnsi="黑体" w:hint="eastAsia"/>
          <w:sz w:val="32"/>
          <w:szCs w:val="32"/>
        </w:rPr>
        <w:t>绩效自评工作组织开展情况</w:t>
      </w:r>
    </w:p>
    <w:p w:rsidR="00EA452A" w:rsidRDefault="00C00CAC" w:rsidP="00EA452A">
      <w:pPr>
        <w:spacing w:line="560" w:lineRule="exact"/>
        <w:ind w:firstLineChars="200" w:firstLine="640"/>
        <w:rPr>
          <w:rFonts w:ascii="仿宋_GB2312" w:eastAsia="仿宋_GB2312"/>
          <w:sz w:val="32"/>
          <w:szCs w:val="32"/>
        </w:rPr>
      </w:pPr>
      <w:r>
        <w:rPr>
          <w:rFonts w:ascii="仿宋_GB2312" w:eastAsia="仿宋_GB2312" w:hint="eastAsia"/>
          <w:sz w:val="32"/>
          <w:szCs w:val="32"/>
        </w:rPr>
        <w:t>根据贵局印发《关于开展</w:t>
      </w:r>
      <w:r w:rsidR="001D4BF2">
        <w:rPr>
          <w:rFonts w:ascii="仿宋_GB2312" w:eastAsia="仿宋_GB2312" w:hint="eastAsia"/>
          <w:sz w:val="32"/>
          <w:szCs w:val="32"/>
        </w:rPr>
        <w:t>2021</w:t>
      </w:r>
      <w:r>
        <w:rPr>
          <w:rFonts w:ascii="仿宋_GB2312" w:eastAsia="仿宋_GB2312" w:hint="eastAsia"/>
          <w:sz w:val="32"/>
          <w:szCs w:val="32"/>
        </w:rPr>
        <w:t>年度预算执行情况绩效单位自评工作的通知》（兰新财发〔</w:t>
      </w:r>
      <w:r w:rsidR="001D4BF2">
        <w:rPr>
          <w:rFonts w:ascii="仿宋_GB2312" w:eastAsia="仿宋_GB2312" w:hint="eastAsia"/>
          <w:sz w:val="32"/>
          <w:szCs w:val="32"/>
        </w:rPr>
        <w:t>2022</w:t>
      </w:r>
      <w:r>
        <w:rPr>
          <w:rFonts w:ascii="仿宋_GB2312" w:eastAsia="仿宋_GB2312" w:hint="eastAsia"/>
          <w:sz w:val="32"/>
          <w:szCs w:val="32"/>
        </w:rPr>
        <w:t>〕</w:t>
      </w:r>
      <w:r w:rsidR="001D4BF2">
        <w:rPr>
          <w:rFonts w:ascii="仿宋_GB2312" w:eastAsia="仿宋_GB2312" w:hint="eastAsia"/>
          <w:sz w:val="32"/>
          <w:szCs w:val="32"/>
        </w:rPr>
        <w:t>40</w:t>
      </w:r>
      <w:r>
        <w:rPr>
          <w:rFonts w:ascii="仿宋_GB2312" w:eastAsia="仿宋_GB2312" w:hint="eastAsia"/>
          <w:sz w:val="32"/>
          <w:szCs w:val="32"/>
        </w:rPr>
        <w:t>号）文件要求，</w:t>
      </w:r>
      <w:r w:rsidR="00450352">
        <w:rPr>
          <w:rFonts w:ascii="仿宋_GB2312" w:eastAsia="仿宋_GB2312" w:hint="eastAsia"/>
          <w:sz w:val="32"/>
          <w:szCs w:val="32"/>
        </w:rPr>
        <w:t>我局</w:t>
      </w:r>
      <w:r w:rsidR="007345A6">
        <w:rPr>
          <w:rFonts w:ascii="仿宋_GB2312" w:eastAsia="仿宋_GB2312" w:hint="eastAsia"/>
          <w:sz w:val="32"/>
          <w:szCs w:val="32"/>
        </w:rPr>
        <w:t>依据</w:t>
      </w:r>
      <w:r w:rsidR="00450352">
        <w:rPr>
          <w:rFonts w:ascii="仿宋_GB2312" w:eastAsia="仿宋_GB2312" w:hint="eastAsia"/>
          <w:sz w:val="32"/>
          <w:szCs w:val="32"/>
        </w:rPr>
        <w:t>年初制定的绩效目标，结合</w:t>
      </w:r>
      <w:r w:rsidR="001D4BF2">
        <w:rPr>
          <w:rFonts w:ascii="仿宋_GB2312" w:eastAsia="仿宋_GB2312" w:hint="eastAsia"/>
          <w:sz w:val="32"/>
          <w:szCs w:val="32"/>
        </w:rPr>
        <w:t>2021</w:t>
      </w:r>
      <w:r w:rsidR="00450352">
        <w:rPr>
          <w:rFonts w:ascii="仿宋_GB2312" w:eastAsia="仿宋_GB2312" w:hint="eastAsia"/>
          <w:sz w:val="32"/>
          <w:szCs w:val="32"/>
        </w:rPr>
        <w:t>年度决算情况，</w:t>
      </w:r>
      <w:r w:rsidR="00644778">
        <w:rPr>
          <w:rFonts w:ascii="仿宋_GB2312" w:eastAsia="仿宋_GB2312" w:hint="eastAsia"/>
          <w:sz w:val="32"/>
          <w:szCs w:val="32"/>
        </w:rPr>
        <w:t xml:space="preserve"> </w:t>
      </w:r>
      <w:r w:rsidR="007345A6">
        <w:rPr>
          <w:rFonts w:ascii="仿宋_GB2312" w:eastAsia="仿宋_GB2312" w:hint="eastAsia"/>
          <w:sz w:val="32"/>
          <w:szCs w:val="32"/>
        </w:rPr>
        <w:t>对</w:t>
      </w:r>
      <w:r w:rsidR="001D4BF2">
        <w:rPr>
          <w:rFonts w:ascii="仿宋_GB2312" w:eastAsia="仿宋_GB2312" w:hint="eastAsia"/>
          <w:sz w:val="32"/>
          <w:szCs w:val="32"/>
        </w:rPr>
        <w:t>2021</w:t>
      </w:r>
      <w:r w:rsidR="007345A6">
        <w:rPr>
          <w:rFonts w:ascii="仿宋_GB2312" w:eastAsia="仿宋_GB2312" w:hint="eastAsia"/>
          <w:sz w:val="32"/>
          <w:szCs w:val="32"/>
        </w:rPr>
        <w:t>年</w:t>
      </w:r>
      <w:r w:rsidR="00C25F6D">
        <w:rPr>
          <w:rFonts w:ascii="仿宋_GB2312" w:eastAsia="仿宋_GB2312" w:hint="eastAsia"/>
          <w:sz w:val="32"/>
          <w:szCs w:val="32"/>
        </w:rPr>
        <w:t>度预算进行资金来源分类</w:t>
      </w:r>
      <w:r w:rsidR="007345A6">
        <w:rPr>
          <w:rFonts w:ascii="仿宋_GB2312" w:eastAsia="仿宋_GB2312" w:hint="eastAsia"/>
          <w:sz w:val="32"/>
          <w:szCs w:val="32"/>
        </w:rPr>
        <w:t>，收集预算执行进度</w:t>
      </w:r>
      <w:r w:rsidR="00035C18">
        <w:rPr>
          <w:rFonts w:ascii="仿宋_GB2312" w:eastAsia="仿宋_GB2312" w:hint="eastAsia"/>
          <w:sz w:val="32"/>
          <w:szCs w:val="32"/>
        </w:rPr>
        <w:t>资料。采用“谁支出、谁负责、谁自评”原则，及时分解工作任务</w:t>
      </w:r>
      <w:r w:rsidR="00C25F6D">
        <w:rPr>
          <w:rFonts w:ascii="仿宋_GB2312" w:eastAsia="仿宋_GB2312" w:hint="eastAsia"/>
          <w:sz w:val="32"/>
          <w:szCs w:val="32"/>
        </w:rPr>
        <w:t>，确保</w:t>
      </w:r>
      <w:r w:rsidR="0004217B">
        <w:rPr>
          <w:rFonts w:ascii="仿宋_GB2312" w:eastAsia="仿宋_GB2312" w:hint="eastAsia"/>
          <w:sz w:val="32"/>
          <w:szCs w:val="32"/>
        </w:rPr>
        <w:t>按时高质量完成自评工作。</w:t>
      </w:r>
    </w:p>
    <w:p w:rsidR="0004217B" w:rsidRPr="0004217B" w:rsidRDefault="0004217B" w:rsidP="00EA452A">
      <w:pPr>
        <w:spacing w:line="560" w:lineRule="exact"/>
        <w:ind w:firstLineChars="200" w:firstLine="640"/>
        <w:rPr>
          <w:rFonts w:ascii="黑体" w:eastAsia="黑体" w:hAnsi="黑体"/>
          <w:sz w:val="32"/>
          <w:szCs w:val="32"/>
        </w:rPr>
      </w:pPr>
      <w:r w:rsidRPr="0004217B">
        <w:rPr>
          <w:rFonts w:ascii="黑体" w:eastAsia="黑体" w:hAnsi="黑体" w:hint="eastAsia"/>
          <w:sz w:val="32"/>
          <w:szCs w:val="32"/>
        </w:rPr>
        <w:lastRenderedPageBreak/>
        <w:t>三、部门整体支出自评情况分析</w:t>
      </w:r>
    </w:p>
    <w:p w:rsidR="0004217B" w:rsidRPr="0004217B" w:rsidRDefault="0004217B" w:rsidP="00EA452A">
      <w:pPr>
        <w:spacing w:line="560" w:lineRule="exact"/>
        <w:ind w:firstLineChars="200" w:firstLine="640"/>
        <w:rPr>
          <w:rFonts w:ascii="楷体" w:eastAsia="楷体" w:hAnsi="楷体"/>
          <w:sz w:val="32"/>
          <w:szCs w:val="32"/>
        </w:rPr>
      </w:pPr>
      <w:r w:rsidRPr="0004217B">
        <w:rPr>
          <w:rFonts w:ascii="楷体" w:eastAsia="楷体" w:hAnsi="楷体" w:hint="eastAsia"/>
          <w:sz w:val="32"/>
          <w:szCs w:val="32"/>
        </w:rPr>
        <w:t>（一）部门决算情况</w:t>
      </w:r>
    </w:p>
    <w:p w:rsidR="00550975" w:rsidRDefault="00E2738A" w:rsidP="00EA452A">
      <w:pPr>
        <w:spacing w:line="560" w:lineRule="exact"/>
        <w:ind w:firstLineChars="200" w:firstLine="640"/>
        <w:rPr>
          <w:rFonts w:ascii="仿宋_GB2312" w:eastAsia="仿宋_GB2312"/>
          <w:sz w:val="32"/>
          <w:szCs w:val="32"/>
        </w:rPr>
      </w:pPr>
      <w:r>
        <w:rPr>
          <w:rFonts w:ascii="仿宋_GB2312" w:eastAsia="仿宋_GB2312" w:hint="eastAsia"/>
          <w:sz w:val="32"/>
          <w:szCs w:val="32"/>
        </w:rPr>
        <w:t>2021</w:t>
      </w:r>
      <w:r w:rsidR="0004217B">
        <w:rPr>
          <w:rFonts w:ascii="仿宋_GB2312" w:eastAsia="仿宋_GB2312" w:hint="eastAsia"/>
          <w:sz w:val="32"/>
          <w:szCs w:val="32"/>
        </w:rPr>
        <w:t>年我局年初预算</w:t>
      </w:r>
      <w:r>
        <w:rPr>
          <w:rFonts w:ascii="仿宋_GB2312" w:eastAsia="仿宋_GB2312" w:hint="eastAsia"/>
          <w:sz w:val="32"/>
          <w:szCs w:val="32"/>
        </w:rPr>
        <w:t>6485.01</w:t>
      </w:r>
      <w:r w:rsidR="0004217B">
        <w:rPr>
          <w:rFonts w:ascii="仿宋_GB2312" w:eastAsia="仿宋_GB2312" w:hint="eastAsia"/>
          <w:sz w:val="32"/>
          <w:szCs w:val="32"/>
        </w:rPr>
        <w:t>万元，其中基本支出</w:t>
      </w:r>
      <w:r>
        <w:rPr>
          <w:rFonts w:ascii="仿宋_GB2312" w:eastAsia="仿宋_GB2312" w:hint="eastAsia"/>
          <w:sz w:val="32"/>
          <w:szCs w:val="32"/>
        </w:rPr>
        <w:t>915.86</w:t>
      </w:r>
      <w:r w:rsidR="0004217B">
        <w:rPr>
          <w:rFonts w:ascii="仿宋_GB2312" w:eastAsia="仿宋_GB2312" w:hint="eastAsia"/>
          <w:sz w:val="32"/>
          <w:szCs w:val="32"/>
        </w:rPr>
        <w:t>万元、项目支出</w:t>
      </w:r>
      <w:r>
        <w:rPr>
          <w:rFonts w:ascii="仿宋_GB2312" w:eastAsia="仿宋_GB2312" w:hint="eastAsia"/>
          <w:sz w:val="32"/>
          <w:szCs w:val="32"/>
        </w:rPr>
        <w:t>5569.15</w:t>
      </w:r>
      <w:r w:rsidR="0004217B">
        <w:rPr>
          <w:rFonts w:ascii="仿宋_GB2312" w:eastAsia="仿宋_GB2312" w:hint="eastAsia"/>
          <w:sz w:val="32"/>
          <w:szCs w:val="32"/>
        </w:rPr>
        <w:t>万元。全年预算</w:t>
      </w:r>
      <w:r>
        <w:rPr>
          <w:rFonts w:ascii="仿宋_GB2312" w:eastAsia="仿宋_GB2312" w:hint="eastAsia"/>
          <w:sz w:val="32"/>
          <w:szCs w:val="32"/>
        </w:rPr>
        <w:t>33650.01</w:t>
      </w:r>
      <w:r w:rsidR="0004217B">
        <w:rPr>
          <w:rFonts w:ascii="仿宋_GB2312" w:eastAsia="仿宋_GB2312" w:hint="eastAsia"/>
          <w:sz w:val="32"/>
          <w:szCs w:val="32"/>
        </w:rPr>
        <w:t>万元，其中基本支出</w:t>
      </w:r>
      <w:r w:rsidR="000F3350">
        <w:rPr>
          <w:rFonts w:ascii="仿宋_GB2312" w:eastAsia="仿宋_GB2312" w:hint="eastAsia"/>
          <w:sz w:val="32"/>
          <w:szCs w:val="32"/>
        </w:rPr>
        <w:t>1178.56</w:t>
      </w:r>
      <w:r w:rsidR="0004217B">
        <w:rPr>
          <w:rFonts w:ascii="仿宋_GB2312" w:eastAsia="仿宋_GB2312" w:hint="eastAsia"/>
          <w:sz w:val="32"/>
          <w:szCs w:val="32"/>
        </w:rPr>
        <w:t>万元、项目支出</w:t>
      </w:r>
      <w:r>
        <w:rPr>
          <w:rFonts w:ascii="仿宋_GB2312" w:eastAsia="仿宋_GB2312" w:hint="eastAsia"/>
          <w:sz w:val="32"/>
          <w:szCs w:val="32"/>
        </w:rPr>
        <w:t>32471.46</w:t>
      </w:r>
      <w:r w:rsidR="0004217B">
        <w:rPr>
          <w:rFonts w:ascii="仿宋_GB2312" w:eastAsia="仿宋_GB2312" w:hint="eastAsia"/>
          <w:sz w:val="32"/>
          <w:szCs w:val="32"/>
        </w:rPr>
        <w:t>万元。实际支出</w:t>
      </w:r>
      <w:r w:rsidR="00220903">
        <w:rPr>
          <w:rFonts w:ascii="仿宋_GB2312" w:eastAsia="仿宋_GB2312" w:hint="eastAsia"/>
          <w:sz w:val="32"/>
          <w:szCs w:val="32"/>
        </w:rPr>
        <w:t>3350</w:t>
      </w:r>
      <w:r>
        <w:rPr>
          <w:rFonts w:ascii="仿宋_GB2312" w:eastAsia="仿宋_GB2312" w:hint="eastAsia"/>
          <w:sz w:val="32"/>
          <w:szCs w:val="32"/>
        </w:rPr>
        <w:t>1.11</w:t>
      </w:r>
      <w:r w:rsidR="0004217B">
        <w:rPr>
          <w:rFonts w:ascii="仿宋_GB2312" w:eastAsia="仿宋_GB2312" w:hint="eastAsia"/>
          <w:sz w:val="32"/>
          <w:szCs w:val="32"/>
        </w:rPr>
        <w:t>万元，</w:t>
      </w:r>
      <w:r w:rsidR="00550975">
        <w:rPr>
          <w:rFonts w:ascii="仿宋_GB2312" w:eastAsia="仿宋_GB2312" w:hint="eastAsia"/>
          <w:sz w:val="32"/>
          <w:szCs w:val="32"/>
        </w:rPr>
        <w:t>其中基本支出</w:t>
      </w:r>
      <w:r>
        <w:rPr>
          <w:rFonts w:ascii="仿宋_GB2312" w:eastAsia="仿宋_GB2312" w:hint="eastAsia"/>
          <w:sz w:val="32"/>
          <w:szCs w:val="32"/>
        </w:rPr>
        <w:t>1178.55</w:t>
      </w:r>
      <w:r w:rsidR="00550975">
        <w:rPr>
          <w:rFonts w:ascii="仿宋_GB2312" w:eastAsia="仿宋_GB2312" w:hint="eastAsia"/>
          <w:sz w:val="32"/>
          <w:szCs w:val="32"/>
        </w:rPr>
        <w:t>万元、项目支出</w:t>
      </w:r>
      <w:r w:rsidR="00220903">
        <w:rPr>
          <w:rFonts w:ascii="仿宋_GB2312" w:eastAsia="仿宋_GB2312" w:hint="eastAsia"/>
          <w:sz w:val="32"/>
          <w:szCs w:val="32"/>
        </w:rPr>
        <w:t>3232</w:t>
      </w:r>
      <w:r>
        <w:rPr>
          <w:rFonts w:ascii="仿宋_GB2312" w:eastAsia="仿宋_GB2312" w:hint="eastAsia"/>
          <w:sz w:val="32"/>
          <w:szCs w:val="32"/>
        </w:rPr>
        <w:t>2.56</w:t>
      </w:r>
      <w:r w:rsidR="00550975">
        <w:rPr>
          <w:rFonts w:ascii="仿宋_GB2312" w:eastAsia="仿宋_GB2312" w:hint="eastAsia"/>
          <w:sz w:val="32"/>
          <w:szCs w:val="32"/>
        </w:rPr>
        <w:t>万元。</w:t>
      </w:r>
      <w:r>
        <w:rPr>
          <w:rFonts w:ascii="仿宋_GB2312" w:eastAsia="仿宋_GB2312" w:hint="eastAsia"/>
          <w:sz w:val="32"/>
          <w:szCs w:val="32"/>
        </w:rPr>
        <w:t>2021</w:t>
      </w:r>
      <w:r w:rsidR="00550975">
        <w:rPr>
          <w:rFonts w:ascii="仿宋_GB2312" w:eastAsia="仿宋_GB2312" w:hint="eastAsia"/>
          <w:sz w:val="32"/>
          <w:szCs w:val="32"/>
        </w:rPr>
        <w:t>年年末结转结余资金</w:t>
      </w:r>
      <w:r w:rsidR="00220903">
        <w:rPr>
          <w:rFonts w:ascii="仿宋_GB2312" w:eastAsia="仿宋_GB2312" w:hint="eastAsia"/>
          <w:sz w:val="32"/>
          <w:szCs w:val="32"/>
        </w:rPr>
        <w:t>14</w:t>
      </w:r>
      <w:r>
        <w:rPr>
          <w:rFonts w:ascii="仿宋_GB2312" w:eastAsia="仿宋_GB2312" w:hint="eastAsia"/>
          <w:sz w:val="32"/>
          <w:szCs w:val="32"/>
        </w:rPr>
        <w:t>8.90</w:t>
      </w:r>
      <w:r w:rsidR="00550975">
        <w:rPr>
          <w:rFonts w:ascii="仿宋_GB2312" w:eastAsia="仿宋_GB2312" w:hint="eastAsia"/>
          <w:sz w:val="32"/>
          <w:szCs w:val="32"/>
        </w:rPr>
        <w:t>万元，</w:t>
      </w:r>
      <w:r w:rsidR="00550975" w:rsidRPr="00550975">
        <w:rPr>
          <w:rFonts w:ascii="仿宋_GB2312" w:eastAsia="仿宋_GB2312" w:hint="eastAsia"/>
          <w:sz w:val="32"/>
          <w:szCs w:val="32"/>
        </w:rPr>
        <w:t>结转结余变动率</w:t>
      </w:r>
      <w:r w:rsidR="00550975">
        <w:rPr>
          <w:rFonts w:ascii="仿宋_GB2312" w:eastAsia="仿宋_GB2312" w:hint="eastAsia"/>
          <w:sz w:val="32"/>
          <w:szCs w:val="32"/>
        </w:rPr>
        <w:t>-</w:t>
      </w:r>
      <w:r w:rsidR="008E41FE">
        <w:rPr>
          <w:rFonts w:ascii="仿宋_GB2312" w:eastAsia="仿宋_GB2312" w:hint="eastAsia"/>
          <w:sz w:val="32"/>
          <w:szCs w:val="32"/>
        </w:rPr>
        <w:t>70</w:t>
      </w:r>
      <w:r w:rsidR="00550975">
        <w:rPr>
          <w:rFonts w:ascii="仿宋_GB2312" w:eastAsia="仿宋_GB2312" w:hint="eastAsia"/>
          <w:sz w:val="32"/>
          <w:szCs w:val="32"/>
        </w:rPr>
        <w:t>%，说明结转结余资金较上年减少，提高了资金支出进度。</w:t>
      </w:r>
    </w:p>
    <w:p w:rsidR="0004217B" w:rsidRPr="0004217B" w:rsidRDefault="0004217B" w:rsidP="00EA452A">
      <w:pPr>
        <w:spacing w:line="560" w:lineRule="exact"/>
        <w:ind w:firstLineChars="200" w:firstLine="640"/>
        <w:rPr>
          <w:rFonts w:ascii="楷体" w:eastAsia="楷体" w:hAnsi="楷体"/>
          <w:sz w:val="32"/>
          <w:szCs w:val="32"/>
        </w:rPr>
      </w:pPr>
      <w:r w:rsidRPr="0004217B">
        <w:rPr>
          <w:rFonts w:ascii="楷体" w:eastAsia="楷体" w:hAnsi="楷体" w:hint="eastAsia"/>
          <w:sz w:val="32"/>
          <w:szCs w:val="32"/>
        </w:rPr>
        <w:t>（二）总体绩效目标完成情况分析</w:t>
      </w:r>
    </w:p>
    <w:p w:rsidR="0004217B" w:rsidRPr="00550975" w:rsidRDefault="00C528EA" w:rsidP="00254E03">
      <w:pPr>
        <w:spacing w:line="560" w:lineRule="exact"/>
        <w:ind w:firstLineChars="200" w:firstLine="640"/>
        <w:rPr>
          <w:rFonts w:ascii="仿宋_GB2312" w:eastAsia="仿宋_GB2312"/>
          <w:sz w:val="32"/>
          <w:szCs w:val="32"/>
        </w:rPr>
      </w:pPr>
      <w:r>
        <w:rPr>
          <w:rFonts w:ascii="仿宋_GB2312" w:eastAsia="仿宋_GB2312" w:hint="eastAsia"/>
          <w:sz w:val="32"/>
          <w:szCs w:val="32"/>
        </w:rPr>
        <w:t>2021</w:t>
      </w:r>
      <w:r w:rsidR="00550975">
        <w:rPr>
          <w:rFonts w:ascii="仿宋_GB2312" w:eastAsia="仿宋_GB2312" w:hint="eastAsia"/>
          <w:sz w:val="32"/>
          <w:szCs w:val="32"/>
        </w:rPr>
        <w:t>年我局全年预算</w:t>
      </w:r>
      <w:r>
        <w:rPr>
          <w:rFonts w:ascii="仿宋_GB2312" w:eastAsia="仿宋_GB2312" w:hint="eastAsia"/>
          <w:sz w:val="32"/>
          <w:szCs w:val="32"/>
        </w:rPr>
        <w:t>33650.01</w:t>
      </w:r>
      <w:r w:rsidR="00550975">
        <w:rPr>
          <w:rFonts w:ascii="仿宋_GB2312" w:eastAsia="仿宋_GB2312" w:hint="eastAsia"/>
          <w:sz w:val="32"/>
          <w:szCs w:val="32"/>
        </w:rPr>
        <w:t>万元，完成预算支出</w:t>
      </w:r>
      <w:r w:rsidR="00E408D8">
        <w:rPr>
          <w:rFonts w:ascii="仿宋_GB2312" w:eastAsia="仿宋_GB2312" w:hint="eastAsia"/>
          <w:sz w:val="32"/>
          <w:szCs w:val="32"/>
        </w:rPr>
        <w:t>3350</w:t>
      </w:r>
      <w:r>
        <w:rPr>
          <w:rFonts w:ascii="仿宋_GB2312" w:eastAsia="仿宋_GB2312" w:hint="eastAsia"/>
          <w:sz w:val="32"/>
          <w:szCs w:val="32"/>
        </w:rPr>
        <w:t>1.11</w:t>
      </w:r>
      <w:r w:rsidR="00550975">
        <w:rPr>
          <w:rFonts w:ascii="仿宋_GB2312" w:eastAsia="仿宋_GB2312" w:hint="eastAsia"/>
          <w:sz w:val="32"/>
          <w:szCs w:val="32"/>
        </w:rPr>
        <w:t>万元，预算执行率</w:t>
      </w:r>
      <w:r>
        <w:rPr>
          <w:rFonts w:ascii="仿宋_GB2312" w:eastAsia="仿宋_GB2312" w:hint="eastAsia"/>
          <w:sz w:val="32"/>
          <w:szCs w:val="32"/>
        </w:rPr>
        <w:t>99.59</w:t>
      </w:r>
      <w:r w:rsidR="00550975" w:rsidRPr="00550975">
        <w:rPr>
          <w:rFonts w:ascii="仿宋_GB2312" w:eastAsia="仿宋_GB2312"/>
          <w:sz w:val="32"/>
          <w:szCs w:val="32"/>
        </w:rPr>
        <w:t>%</w:t>
      </w:r>
      <w:r w:rsidR="00550975" w:rsidRPr="00550975">
        <w:rPr>
          <w:rFonts w:ascii="仿宋_GB2312" w:eastAsia="仿宋_GB2312"/>
          <w:sz w:val="32"/>
          <w:szCs w:val="32"/>
        </w:rPr>
        <w:tab/>
      </w:r>
      <w:r w:rsidR="00550975">
        <w:rPr>
          <w:rFonts w:ascii="仿宋_GB2312" w:eastAsia="仿宋_GB2312" w:hint="eastAsia"/>
          <w:sz w:val="32"/>
          <w:szCs w:val="32"/>
        </w:rPr>
        <w:t>，说明2020年预算执行情况较好，充分发挥了资金作用。</w:t>
      </w:r>
    </w:p>
    <w:p w:rsidR="0004217B" w:rsidRPr="0004217B" w:rsidRDefault="0004217B" w:rsidP="00EA452A">
      <w:pPr>
        <w:spacing w:line="560" w:lineRule="exact"/>
        <w:ind w:firstLineChars="200" w:firstLine="640"/>
        <w:rPr>
          <w:rFonts w:ascii="楷体" w:eastAsia="楷体" w:hAnsi="楷体"/>
          <w:sz w:val="32"/>
          <w:szCs w:val="32"/>
        </w:rPr>
      </w:pPr>
      <w:r w:rsidRPr="0004217B">
        <w:rPr>
          <w:rFonts w:ascii="楷体" w:eastAsia="楷体" w:hAnsi="楷体" w:hint="eastAsia"/>
          <w:sz w:val="32"/>
          <w:szCs w:val="32"/>
        </w:rPr>
        <w:t>（三）各项指标完成情况分析</w:t>
      </w:r>
    </w:p>
    <w:p w:rsidR="00EF2D5C" w:rsidRDefault="00B74795" w:rsidP="00EA452A">
      <w:pPr>
        <w:spacing w:line="560" w:lineRule="exact"/>
        <w:ind w:firstLineChars="200" w:firstLine="640"/>
        <w:rPr>
          <w:rFonts w:ascii="仿宋_GB2312" w:eastAsia="仿宋_GB2312"/>
          <w:sz w:val="32"/>
          <w:szCs w:val="32"/>
        </w:rPr>
      </w:pPr>
      <w:r>
        <w:rPr>
          <w:rFonts w:ascii="仿宋_GB2312" w:eastAsia="仿宋_GB2312" w:hint="eastAsia"/>
          <w:sz w:val="32"/>
          <w:szCs w:val="32"/>
        </w:rPr>
        <w:t>2021</w:t>
      </w:r>
      <w:r w:rsidR="00550975">
        <w:rPr>
          <w:rFonts w:ascii="仿宋_GB2312" w:eastAsia="仿宋_GB2312" w:hint="eastAsia"/>
          <w:sz w:val="32"/>
          <w:szCs w:val="32"/>
        </w:rPr>
        <w:t>年我局</w:t>
      </w:r>
      <w:r w:rsidR="00E83D69">
        <w:rPr>
          <w:rFonts w:ascii="仿宋_GB2312" w:eastAsia="仿宋_GB2312" w:hint="eastAsia"/>
          <w:sz w:val="32"/>
          <w:szCs w:val="32"/>
        </w:rPr>
        <w:t>绝大多数</w:t>
      </w:r>
      <w:r w:rsidR="00550975">
        <w:rPr>
          <w:rFonts w:ascii="仿宋_GB2312" w:eastAsia="仿宋_GB2312" w:hint="eastAsia"/>
          <w:sz w:val="32"/>
          <w:szCs w:val="32"/>
        </w:rPr>
        <w:t>指标完成较好，</w:t>
      </w:r>
      <w:r w:rsidR="00314D9F">
        <w:rPr>
          <w:rFonts w:ascii="仿宋_GB2312" w:eastAsia="仿宋_GB2312" w:hint="eastAsia"/>
          <w:sz w:val="32"/>
          <w:szCs w:val="32"/>
        </w:rPr>
        <w:t>全年预算执行率</w:t>
      </w:r>
      <w:r>
        <w:rPr>
          <w:rFonts w:ascii="仿宋_GB2312" w:eastAsia="仿宋_GB2312" w:hint="eastAsia"/>
          <w:sz w:val="32"/>
          <w:szCs w:val="32"/>
        </w:rPr>
        <w:t>99.59</w:t>
      </w:r>
      <w:r w:rsidR="00314D9F">
        <w:rPr>
          <w:rFonts w:ascii="仿宋_GB2312" w:eastAsia="仿宋_GB2312" w:hint="eastAsia"/>
          <w:sz w:val="32"/>
          <w:szCs w:val="32"/>
        </w:rPr>
        <w:t>%，其原因专项资金项目建设周期长，部分资金支付节点跨期</w:t>
      </w:r>
      <w:r w:rsidR="007160A7">
        <w:rPr>
          <w:rFonts w:ascii="仿宋_GB2312" w:eastAsia="仿宋_GB2312" w:hint="eastAsia"/>
          <w:sz w:val="32"/>
          <w:szCs w:val="32"/>
        </w:rPr>
        <w:t>，故产生结转结余资金。</w:t>
      </w:r>
    </w:p>
    <w:p w:rsidR="0004217B" w:rsidRDefault="0004217B" w:rsidP="00EA452A">
      <w:pPr>
        <w:spacing w:line="560" w:lineRule="exact"/>
        <w:ind w:firstLineChars="200" w:firstLine="640"/>
        <w:rPr>
          <w:rFonts w:ascii="楷体" w:eastAsia="楷体" w:hAnsi="楷体"/>
          <w:sz w:val="32"/>
          <w:szCs w:val="32"/>
        </w:rPr>
      </w:pPr>
      <w:r w:rsidRPr="0004217B">
        <w:rPr>
          <w:rFonts w:ascii="楷体" w:eastAsia="楷体" w:hAnsi="楷体" w:hint="eastAsia"/>
          <w:sz w:val="32"/>
          <w:szCs w:val="32"/>
        </w:rPr>
        <w:t>（四）偏离绩效目标的原因及下一步改进措施</w:t>
      </w:r>
    </w:p>
    <w:p w:rsidR="007160A7" w:rsidRPr="0004217B" w:rsidRDefault="00B74795" w:rsidP="00EA452A">
      <w:pPr>
        <w:spacing w:line="560" w:lineRule="exact"/>
        <w:ind w:firstLineChars="200" w:firstLine="640"/>
        <w:rPr>
          <w:rFonts w:ascii="仿宋_GB2312" w:eastAsia="仿宋_GB2312"/>
          <w:sz w:val="32"/>
          <w:szCs w:val="32"/>
        </w:rPr>
      </w:pPr>
      <w:r w:rsidRPr="008E6785">
        <w:rPr>
          <w:rFonts w:ascii="仿宋_GB2312" w:eastAsia="仿宋_GB2312" w:hint="eastAsia"/>
          <w:sz w:val="32"/>
          <w:szCs w:val="32"/>
        </w:rPr>
        <w:t>2021</w:t>
      </w:r>
      <w:r w:rsidR="00C154E2" w:rsidRPr="008E6785">
        <w:rPr>
          <w:rFonts w:ascii="仿宋_GB2312" w:eastAsia="仿宋_GB2312" w:hint="eastAsia"/>
          <w:sz w:val="32"/>
          <w:szCs w:val="32"/>
        </w:rPr>
        <w:t>年</w:t>
      </w:r>
      <w:r w:rsidR="008E6785" w:rsidRPr="008E6785">
        <w:rPr>
          <w:rFonts w:ascii="仿宋_GB2312" w:eastAsia="仿宋_GB2312" w:hint="eastAsia"/>
          <w:sz w:val="32"/>
          <w:szCs w:val="32"/>
        </w:rPr>
        <w:t>我单位整体支出绩</w:t>
      </w:r>
      <w:r w:rsidR="00C154E2" w:rsidRPr="008E6785">
        <w:rPr>
          <w:rFonts w:ascii="仿宋_GB2312" w:eastAsia="仿宋_GB2312" w:hint="eastAsia"/>
          <w:sz w:val="32"/>
          <w:szCs w:val="32"/>
        </w:rPr>
        <w:t>较好，</w:t>
      </w:r>
      <w:r w:rsidR="007160A7" w:rsidRPr="008E6785">
        <w:rPr>
          <w:rFonts w:ascii="仿宋_GB2312" w:eastAsia="仿宋_GB2312" w:hint="eastAsia"/>
          <w:sz w:val="32"/>
          <w:szCs w:val="32"/>
        </w:rPr>
        <w:t>不涉及绩效目标偏离</w:t>
      </w:r>
      <w:r w:rsidR="00C154E2" w:rsidRPr="008E6785">
        <w:rPr>
          <w:rFonts w:ascii="仿宋_GB2312" w:eastAsia="仿宋_GB2312" w:hint="eastAsia"/>
          <w:sz w:val="32"/>
          <w:szCs w:val="32"/>
        </w:rPr>
        <w:t>现象</w:t>
      </w:r>
      <w:r w:rsidR="007160A7" w:rsidRPr="008E6785">
        <w:rPr>
          <w:rFonts w:ascii="仿宋_GB2312" w:eastAsia="仿宋_GB2312" w:hint="eastAsia"/>
          <w:sz w:val="32"/>
          <w:szCs w:val="32"/>
        </w:rPr>
        <w:t>。</w:t>
      </w:r>
    </w:p>
    <w:p w:rsidR="00E83D69" w:rsidRPr="00E83D69" w:rsidRDefault="00E83D69" w:rsidP="00EA452A">
      <w:pPr>
        <w:spacing w:line="560" w:lineRule="exact"/>
        <w:ind w:firstLineChars="200" w:firstLine="640"/>
        <w:rPr>
          <w:rFonts w:ascii="黑体" w:eastAsia="黑体" w:hAnsi="黑体"/>
          <w:sz w:val="32"/>
          <w:szCs w:val="32"/>
        </w:rPr>
      </w:pPr>
      <w:r w:rsidRPr="00E83D69">
        <w:rPr>
          <w:rFonts w:ascii="黑体" w:eastAsia="黑体" w:hAnsi="黑体" w:hint="eastAsia"/>
          <w:sz w:val="32"/>
          <w:szCs w:val="32"/>
        </w:rPr>
        <w:t>四、部门预算项目支出绩效自评分析</w:t>
      </w:r>
    </w:p>
    <w:p w:rsidR="00E83D69" w:rsidRDefault="00B74795" w:rsidP="00E83D69">
      <w:pPr>
        <w:spacing w:line="560" w:lineRule="exact"/>
        <w:ind w:firstLineChars="200" w:firstLine="640"/>
        <w:rPr>
          <w:rFonts w:ascii="仿宋_GB2312" w:eastAsia="仿宋_GB2312"/>
          <w:sz w:val="32"/>
          <w:szCs w:val="32"/>
        </w:rPr>
      </w:pPr>
      <w:r>
        <w:rPr>
          <w:rFonts w:ascii="仿宋_GB2312" w:eastAsia="仿宋_GB2312" w:hint="eastAsia"/>
          <w:sz w:val="32"/>
          <w:szCs w:val="32"/>
        </w:rPr>
        <w:t>2021</w:t>
      </w:r>
      <w:r w:rsidR="00C61424">
        <w:rPr>
          <w:rFonts w:ascii="仿宋_GB2312" w:eastAsia="仿宋_GB2312" w:hint="eastAsia"/>
          <w:sz w:val="32"/>
          <w:szCs w:val="32"/>
        </w:rPr>
        <w:t>年，</w:t>
      </w:r>
      <w:r w:rsidR="00E83D69" w:rsidRPr="00E83D69">
        <w:rPr>
          <w:rFonts w:ascii="仿宋_GB2312" w:eastAsia="仿宋_GB2312" w:hint="eastAsia"/>
          <w:sz w:val="32"/>
          <w:szCs w:val="32"/>
        </w:rPr>
        <w:t>本部门预算支出项目</w:t>
      </w:r>
      <w:r w:rsidR="007B26FB" w:rsidRPr="007B26FB">
        <w:rPr>
          <w:rFonts w:ascii="仿宋_GB2312" w:eastAsia="仿宋_GB2312" w:hint="eastAsia"/>
          <w:sz w:val="32"/>
          <w:szCs w:val="32"/>
        </w:rPr>
        <w:t>30</w:t>
      </w:r>
      <w:r w:rsidR="00E83D69" w:rsidRPr="007B26FB">
        <w:rPr>
          <w:rFonts w:ascii="仿宋_GB2312" w:eastAsia="仿宋_GB2312" w:hint="eastAsia"/>
          <w:sz w:val="32"/>
          <w:szCs w:val="32"/>
        </w:rPr>
        <w:t>个</w:t>
      </w:r>
      <w:r w:rsidR="00E83D69" w:rsidRPr="00E83D69">
        <w:rPr>
          <w:rFonts w:ascii="仿宋_GB2312" w:eastAsia="仿宋_GB2312" w:hint="eastAsia"/>
          <w:sz w:val="32"/>
          <w:szCs w:val="32"/>
        </w:rPr>
        <w:t>，当年财政拨款</w:t>
      </w:r>
      <w:r w:rsidR="007B26FB" w:rsidRPr="007B26FB">
        <w:rPr>
          <w:rFonts w:ascii="仿宋_GB2312" w:eastAsia="仿宋_GB2312"/>
          <w:sz w:val="32"/>
          <w:szCs w:val="32"/>
        </w:rPr>
        <w:t>7,420.80</w:t>
      </w:r>
      <w:r w:rsidR="00E83D69" w:rsidRPr="00E83D69">
        <w:rPr>
          <w:rFonts w:ascii="仿宋_GB2312" w:eastAsia="仿宋_GB2312" w:hint="eastAsia"/>
          <w:sz w:val="32"/>
          <w:szCs w:val="32"/>
        </w:rPr>
        <w:t>万元，全年支出</w:t>
      </w:r>
      <w:r w:rsidR="007B26FB" w:rsidRPr="007B26FB">
        <w:rPr>
          <w:rFonts w:ascii="仿宋_GB2312" w:eastAsia="仿宋_GB2312"/>
          <w:sz w:val="32"/>
          <w:szCs w:val="32"/>
        </w:rPr>
        <w:t>7,306.90</w:t>
      </w:r>
      <w:r>
        <w:rPr>
          <w:rFonts w:ascii="仿宋_GB2312" w:eastAsia="仿宋_GB2312" w:hint="eastAsia"/>
          <w:sz w:val="32"/>
          <w:szCs w:val="32"/>
        </w:rPr>
        <w:t>万</w:t>
      </w:r>
      <w:r w:rsidR="00E83D69" w:rsidRPr="00E83D69">
        <w:rPr>
          <w:rFonts w:ascii="仿宋_GB2312" w:eastAsia="仿宋_GB2312" w:hint="eastAsia"/>
          <w:sz w:val="32"/>
          <w:szCs w:val="32"/>
        </w:rPr>
        <w:t>元，执行率</w:t>
      </w:r>
      <w:r w:rsidR="00413833">
        <w:rPr>
          <w:rFonts w:ascii="仿宋_GB2312" w:eastAsia="仿宋_GB2312" w:hint="eastAsia"/>
          <w:sz w:val="32"/>
          <w:szCs w:val="32"/>
        </w:rPr>
        <w:t>98.47</w:t>
      </w:r>
      <w:r w:rsidR="00C127DB" w:rsidRPr="00C127DB">
        <w:rPr>
          <w:rFonts w:ascii="仿宋_GB2312" w:eastAsia="仿宋_GB2312"/>
          <w:sz w:val="32"/>
          <w:szCs w:val="32"/>
        </w:rPr>
        <w:t>%</w:t>
      </w:r>
      <w:r w:rsidR="00E83D69" w:rsidRPr="00E83D69">
        <w:rPr>
          <w:rFonts w:ascii="仿宋_GB2312" w:eastAsia="仿宋_GB2312" w:hint="eastAsia"/>
          <w:sz w:val="32"/>
          <w:szCs w:val="32"/>
        </w:rPr>
        <w:t>。通过自评，有</w:t>
      </w:r>
      <w:r w:rsidR="007B26FB" w:rsidRPr="007B26FB">
        <w:rPr>
          <w:rFonts w:ascii="仿宋_GB2312" w:eastAsia="仿宋_GB2312" w:hint="eastAsia"/>
          <w:sz w:val="32"/>
          <w:szCs w:val="32"/>
        </w:rPr>
        <w:t>29</w:t>
      </w:r>
      <w:r w:rsidR="00E83D69" w:rsidRPr="007B26FB">
        <w:rPr>
          <w:rFonts w:ascii="仿宋_GB2312" w:eastAsia="仿宋_GB2312" w:hint="eastAsia"/>
          <w:sz w:val="32"/>
          <w:szCs w:val="32"/>
        </w:rPr>
        <w:t>个</w:t>
      </w:r>
      <w:r w:rsidR="00E83D69" w:rsidRPr="00E83D69">
        <w:rPr>
          <w:rFonts w:ascii="仿宋_GB2312" w:eastAsia="仿宋_GB2312" w:hint="eastAsia"/>
          <w:sz w:val="32"/>
          <w:szCs w:val="32"/>
        </w:rPr>
        <w:t>项目结果为“优”，</w:t>
      </w:r>
      <w:r w:rsidR="007B26FB">
        <w:rPr>
          <w:rFonts w:ascii="仿宋_GB2312" w:eastAsia="仿宋_GB2312" w:hint="eastAsia"/>
          <w:sz w:val="32"/>
          <w:szCs w:val="32"/>
        </w:rPr>
        <w:t>1</w:t>
      </w:r>
      <w:r w:rsidR="00E83D69" w:rsidRPr="007B26FB">
        <w:rPr>
          <w:rFonts w:ascii="仿宋_GB2312" w:eastAsia="仿宋_GB2312" w:hint="eastAsia"/>
          <w:sz w:val="32"/>
          <w:szCs w:val="32"/>
        </w:rPr>
        <w:t>个</w:t>
      </w:r>
      <w:r w:rsidR="00E83D69" w:rsidRPr="00E83D69">
        <w:rPr>
          <w:rFonts w:ascii="仿宋_GB2312" w:eastAsia="仿宋_GB2312" w:hint="eastAsia"/>
          <w:sz w:val="32"/>
          <w:szCs w:val="32"/>
        </w:rPr>
        <w:t>项目结果为“良”，</w:t>
      </w:r>
      <w:r w:rsidR="00035AE4" w:rsidRPr="007B26FB">
        <w:rPr>
          <w:rFonts w:ascii="仿宋_GB2312" w:eastAsia="仿宋_GB2312" w:hint="eastAsia"/>
          <w:sz w:val="32"/>
          <w:szCs w:val="32"/>
        </w:rPr>
        <w:lastRenderedPageBreak/>
        <w:t>0</w:t>
      </w:r>
      <w:r w:rsidR="00E83D69" w:rsidRPr="007B26FB">
        <w:rPr>
          <w:rFonts w:ascii="仿宋_GB2312" w:eastAsia="仿宋_GB2312" w:hint="eastAsia"/>
          <w:sz w:val="32"/>
          <w:szCs w:val="32"/>
        </w:rPr>
        <w:t>个</w:t>
      </w:r>
      <w:r w:rsidR="00E83D69" w:rsidRPr="00E83D69">
        <w:rPr>
          <w:rFonts w:ascii="仿宋_GB2312" w:eastAsia="仿宋_GB2312" w:hint="eastAsia"/>
          <w:sz w:val="32"/>
          <w:szCs w:val="32"/>
        </w:rPr>
        <w:t>项目结果为“中”，</w:t>
      </w:r>
      <w:r w:rsidR="00035AE4" w:rsidRPr="007B26FB">
        <w:rPr>
          <w:rFonts w:ascii="仿宋_GB2312" w:eastAsia="仿宋_GB2312" w:hint="eastAsia"/>
          <w:sz w:val="32"/>
          <w:szCs w:val="32"/>
        </w:rPr>
        <w:t>0</w:t>
      </w:r>
      <w:r w:rsidR="00E83D69" w:rsidRPr="007B26FB">
        <w:rPr>
          <w:rFonts w:ascii="仿宋_GB2312" w:eastAsia="仿宋_GB2312" w:hint="eastAsia"/>
          <w:sz w:val="32"/>
          <w:szCs w:val="32"/>
        </w:rPr>
        <w:t>个</w:t>
      </w:r>
      <w:r w:rsidR="00E83D69" w:rsidRPr="00E83D69">
        <w:rPr>
          <w:rFonts w:ascii="仿宋_GB2312" w:eastAsia="仿宋_GB2312" w:hint="eastAsia"/>
          <w:sz w:val="32"/>
          <w:szCs w:val="32"/>
        </w:rPr>
        <w:t>项目结果为“差”。分项目自评情况分析如下：</w:t>
      </w:r>
    </w:p>
    <w:p w:rsidR="007E3A46" w:rsidRDefault="004A2664" w:rsidP="00EA452A">
      <w:pPr>
        <w:spacing w:line="560" w:lineRule="exact"/>
        <w:ind w:firstLineChars="200" w:firstLine="640"/>
        <w:rPr>
          <w:rFonts w:ascii="楷体" w:eastAsia="楷体" w:hAnsi="楷体"/>
          <w:sz w:val="32"/>
          <w:szCs w:val="32"/>
        </w:rPr>
      </w:pPr>
      <w:r>
        <w:rPr>
          <w:rFonts w:ascii="楷体" w:eastAsia="楷体" w:hAnsi="楷体" w:hint="eastAsia"/>
          <w:sz w:val="32"/>
          <w:szCs w:val="32"/>
        </w:rPr>
        <w:t>（一）</w:t>
      </w:r>
      <w:r w:rsidR="007E3A46" w:rsidRPr="007E3A46">
        <w:rPr>
          <w:rFonts w:ascii="楷体" w:eastAsia="楷体" w:hAnsi="楷体" w:hint="eastAsia"/>
          <w:sz w:val="32"/>
          <w:szCs w:val="32"/>
        </w:rPr>
        <w:t>办公场所搬迁经费</w:t>
      </w:r>
    </w:p>
    <w:p w:rsidR="00EA452A" w:rsidRPr="00414FD8" w:rsidRDefault="0000739D" w:rsidP="00EA452A">
      <w:pPr>
        <w:spacing w:line="560" w:lineRule="exact"/>
        <w:ind w:firstLineChars="200" w:firstLine="640"/>
        <w:rPr>
          <w:rFonts w:ascii="仿宋_GB2312" w:eastAsia="仿宋_GB2312"/>
          <w:sz w:val="32"/>
          <w:szCs w:val="32"/>
        </w:rPr>
      </w:pPr>
      <w:r>
        <w:rPr>
          <w:rFonts w:ascii="仿宋_GB2312" w:eastAsia="仿宋_GB2312" w:hint="eastAsia"/>
          <w:sz w:val="32"/>
          <w:szCs w:val="32"/>
        </w:rPr>
        <w:t>1.</w:t>
      </w:r>
      <w:r w:rsidRPr="0000739D">
        <w:rPr>
          <w:rFonts w:hint="eastAsia"/>
        </w:rPr>
        <w:t xml:space="preserve"> </w:t>
      </w:r>
      <w:r w:rsidRPr="0000739D">
        <w:rPr>
          <w:rFonts w:ascii="仿宋_GB2312" w:eastAsia="仿宋_GB2312" w:hint="eastAsia"/>
          <w:sz w:val="32"/>
          <w:szCs w:val="32"/>
        </w:rPr>
        <w:t>项目支出预算执行情况</w:t>
      </w:r>
    </w:p>
    <w:p w:rsidR="00182405" w:rsidRDefault="00F07E9F" w:rsidP="00182405">
      <w:pPr>
        <w:spacing w:line="560" w:lineRule="exact"/>
        <w:ind w:firstLine="645"/>
        <w:textAlignment w:val="baseline"/>
        <w:rPr>
          <w:rFonts w:ascii="仿宋_GB2312" w:eastAsia="仿宋_GB2312"/>
          <w:sz w:val="32"/>
          <w:szCs w:val="32"/>
        </w:rPr>
      </w:pPr>
      <w:r w:rsidRPr="00F07E9F">
        <w:rPr>
          <w:rFonts w:ascii="仿宋_GB2312" w:eastAsia="仿宋_GB2312" w:hint="eastAsia"/>
          <w:sz w:val="32"/>
          <w:szCs w:val="32"/>
        </w:rPr>
        <w:t>办公场所搬迁经费预算安排共31.7万元，资金到位31.7万元，实际使用31.7万元，资金到位率100%，支出实现率100%，资金使用合法合规。</w:t>
      </w:r>
    </w:p>
    <w:p w:rsidR="0000739D" w:rsidRDefault="0000739D">
      <w:pPr>
        <w:spacing w:line="560" w:lineRule="exact"/>
        <w:ind w:firstLineChars="200" w:firstLine="640"/>
        <w:rPr>
          <w:rFonts w:ascii="仿宋_GB2312" w:eastAsia="仿宋_GB2312"/>
          <w:sz w:val="32"/>
          <w:szCs w:val="32"/>
        </w:rPr>
      </w:pPr>
      <w:r>
        <w:rPr>
          <w:rFonts w:ascii="仿宋_GB2312" w:eastAsia="仿宋_GB2312" w:hint="eastAsia"/>
          <w:sz w:val="32"/>
          <w:szCs w:val="32"/>
        </w:rPr>
        <w:t>2.</w:t>
      </w:r>
      <w:r w:rsidRPr="0000739D">
        <w:rPr>
          <w:rFonts w:hint="eastAsia"/>
        </w:rPr>
        <w:t xml:space="preserve"> </w:t>
      </w:r>
      <w:r w:rsidRPr="0000739D">
        <w:rPr>
          <w:rFonts w:ascii="仿宋_GB2312" w:eastAsia="仿宋_GB2312" w:hint="eastAsia"/>
          <w:sz w:val="32"/>
          <w:szCs w:val="32"/>
        </w:rPr>
        <w:t>总体绩效目标完成情况分析</w:t>
      </w:r>
    </w:p>
    <w:p w:rsidR="00F07E9F" w:rsidRPr="00726670" w:rsidRDefault="00F07E9F" w:rsidP="00F07E9F">
      <w:pPr>
        <w:spacing w:line="560" w:lineRule="exact"/>
        <w:ind w:firstLine="645"/>
        <w:rPr>
          <w:rFonts w:ascii="仿宋_GB2312" w:eastAsia="仿宋_GB2312"/>
          <w:bCs/>
          <w:sz w:val="32"/>
          <w:szCs w:val="32"/>
        </w:rPr>
      </w:pPr>
      <w:r>
        <w:rPr>
          <w:rFonts w:ascii="仿宋_GB2312" w:eastAsia="仿宋_GB2312" w:hint="eastAsia"/>
          <w:bCs/>
          <w:sz w:val="32"/>
          <w:szCs w:val="32"/>
        </w:rPr>
        <w:t>能够按计划时间时高质量完成单位人员及办公设备搬迁，保障单位正常开展办公。</w:t>
      </w:r>
      <w:r w:rsidRPr="00D7280F">
        <w:rPr>
          <w:rFonts w:ascii="仿宋_GB2312" w:eastAsia="仿宋_GB2312" w:hint="eastAsia"/>
          <w:sz w:val="32"/>
          <w:szCs w:val="32"/>
        </w:rPr>
        <w:t>办公场所</w:t>
      </w:r>
      <w:r>
        <w:rPr>
          <w:rFonts w:ascii="仿宋_GB2312" w:eastAsia="仿宋_GB2312" w:hint="eastAsia"/>
          <w:sz w:val="32"/>
          <w:szCs w:val="32"/>
        </w:rPr>
        <w:t>搬迁</w:t>
      </w:r>
      <w:r w:rsidRPr="00D7280F">
        <w:rPr>
          <w:rFonts w:ascii="仿宋_GB2312" w:eastAsia="仿宋_GB2312" w:hint="eastAsia"/>
          <w:sz w:val="32"/>
          <w:szCs w:val="32"/>
        </w:rPr>
        <w:t>经</w:t>
      </w:r>
      <w:r>
        <w:rPr>
          <w:rFonts w:ascii="仿宋_GB2312" w:eastAsia="仿宋_GB2312" w:hint="eastAsia"/>
          <w:sz w:val="32"/>
          <w:szCs w:val="32"/>
        </w:rPr>
        <w:t>费</w:t>
      </w:r>
      <w:r w:rsidRPr="00F51C95">
        <w:rPr>
          <w:rFonts w:ascii="仿宋_GB2312" w:eastAsia="仿宋_GB2312" w:hint="eastAsia"/>
          <w:sz w:val="32"/>
          <w:szCs w:val="32"/>
        </w:rPr>
        <w:t>项目</w:t>
      </w:r>
      <w:r>
        <w:rPr>
          <w:rFonts w:ascii="仿宋_GB2312" w:eastAsia="仿宋_GB2312" w:hint="eastAsia"/>
          <w:sz w:val="32"/>
          <w:szCs w:val="32"/>
        </w:rPr>
        <w:t>综合得分</w:t>
      </w:r>
      <w:r>
        <w:rPr>
          <w:rFonts w:ascii="仿宋_GB2312" w:eastAsia="仿宋_GB2312"/>
          <w:sz w:val="32"/>
          <w:szCs w:val="32"/>
        </w:rPr>
        <w:t>98</w:t>
      </w:r>
      <w:r>
        <w:rPr>
          <w:rFonts w:ascii="仿宋_GB2312" w:eastAsia="仿宋_GB2312" w:hint="eastAsia"/>
          <w:sz w:val="32"/>
          <w:szCs w:val="32"/>
        </w:rPr>
        <w:t>分，自评结果为“优”。</w:t>
      </w:r>
    </w:p>
    <w:p w:rsidR="0000739D" w:rsidRDefault="0000739D" w:rsidP="00182405">
      <w:pPr>
        <w:spacing w:line="560" w:lineRule="exact"/>
        <w:ind w:firstLineChars="200" w:firstLine="640"/>
        <w:rPr>
          <w:rFonts w:ascii="仿宋_GB2312" w:eastAsia="仿宋_GB2312"/>
          <w:sz w:val="32"/>
          <w:szCs w:val="32"/>
        </w:rPr>
      </w:pPr>
      <w:r>
        <w:rPr>
          <w:rFonts w:ascii="仿宋_GB2312" w:eastAsia="仿宋_GB2312" w:hint="eastAsia"/>
          <w:sz w:val="32"/>
          <w:szCs w:val="32"/>
        </w:rPr>
        <w:t>3.</w:t>
      </w:r>
      <w:r w:rsidRPr="0000739D">
        <w:rPr>
          <w:rFonts w:hint="eastAsia"/>
        </w:rPr>
        <w:t xml:space="preserve"> </w:t>
      </w:r>
      <w:r w:rsidRPr="0000739D">
        <w:rPr>
          <w:rFonts w:ascii="仿宋_GB2312" w:eastAsia="仿宋_GB2312" w:hint="eastAsia"/>
          <w:sz w:val="32"/>
          <w:szCs w:val="32"/>
        </w:rPr>
        <w:t>各项指标完成情况分析</w:t>
      </w:r>
    </w:p>
    <w:p w:rsidR="00F07E9F" w:rsidRDefault="00F07E9F" w:rsidP="00F07E9F">
      <w:pPr>
        <w:spacing w:line="560" w:lineRule="exact"/>
        <w:ind w:firstLineChars="200" w:firstLine="640"/>
        <w:rPr>
          <w:rFonts w:ascii="仿宋_GB2312" w:eastAsia="仿宋_GB2312"/>
          <w:sz w:val="32"/>
          <w:szCs w:val="32"/>
        </w:rPr>
      </w:pPr>
      <w:r w:rsidRPr="00F07E9F">
        <w:rPr>
          <w:rFonts w:ascii="仿宋_GB2312" w:eastAsia="仿宋_GB2312" w:hint="eastAsia"/>
          <w:sz w:val="32"/>
          <w:szCs w:val="32"/>
        </w:rPr>
        <w:t>经评价核验，办公场所搬迁经费项目的年度绩效目标完成率为100%。产出指标方面，对于搬迁人数、办公设备、办公用品能够足数迁移，未发生遗漏现象。</w:t>
      </w:r>
    </w:p>
    <w:p w:rsidR="0000739D" w:rsidRDefault="0000739D" w:rsidP="00F07E9F">
      <w:pPr>
        <w:spacing w:line="560" w:lineRule="exact"/>
        <w:ind w:firstLineChars="200" w:firstLine="640"/>
        <w:rPr>
          <w:rFonts w:ascii="仿宋_GB2312" w:eastAsia="仿宋_GB2312"/>
          <w:sz w:val="32"/>
          <w:szCs w:val="32"/>
        </w:rPr>
      </w:pPr>
      <w:r>
        <w:rPr>
          <w:rFonts w:ascii="仿宋_GB2312" w:eastAsia="仿宋_GB2312" w:hint="eastAsia"/>
          <w:sz w:val="32"/>
          <w:szCs w:val="32"/>
        </w:rPr>
        <w:t>4.</w:t>
      </w:r>
      <w:r w:rsidRPr="0000739D">
        <w:rPr>
          <w:rFonts w:hint="eastAsia"/>
        </w:rPr>
        <w:t xml:space="preserve"> </w:t>
      </w:r>
      <w:r w:rsidRPr="0000739D">
        <w:rPr>
          <w:rFonts w:ascii="仿宋_GB2312" w:eastAsia="仿宋_GB2312" w:hint="eastAsia"/>
          <w:sz w:val="32"/>
          <w:szCs w:val="32"/>
        </w:rPr>
        <w:t>偏离绩效目标的原因及下一步改进措施</w:t>
      </w:r>
    </w:p>
    <w:p w:rsidR="0000739D" w:rsidRDefault="004A2664">
      <w:pPr>
        <w:spacing w:line="560" w:lineRule="exact"/>
        <w:ind w:firstLineChars="200" w:firstLine="640"/>
        <w:rPr>
          <w:rFonts w:ascii="仿宋_GB2312" w:eastAsia="仿宋_GB2312"/>
          <w:sz w:val="32"/>
          <w:szCs w:val="32"/>
        </w:rPr>
      </w:pPr>
      <w:r w:rsidRPr="00F07E9F">
        <w:rPr>
          <w:rFonts w:ascii="仿宋_GB2312" w:eastAsia="仿宋_GB2312" w:hint="eastAsia"/>
          <w:sz w:val="32"/>
          <w:szCs w:val="32"/>
        </w:rPr>
        <w:t>无</w:t>
      </w:r>
      <w:r w:rsidR="00795489" w:rsidRPr="00F07E9F">
        <w:rPr>
          <w:rFonts w:ascii="仿宋_GB2312" w:eastAsia="仿宋_GB2312" w:hint="eastAsia"/>
          <w:sz w:val="32"/>
          <w:szCs w:val="32"/>
        </w:rPr>
        <w:t>。</w:t>
      </w:r>
    </w:p>
    <w:p w:rsidR="00C61424" w:rsidRPr="00E83D69" w:rsidRDefault="00C61424" w:rsidP="00C61424">
      <w:pPr>
        <w:spacing w:line="560" w:lineRule="exact"/>
        <w:ind w:firstLineChars="200" w:firstLine="640"/>
        <w:rPr>
          <w:rFonts w:ascii="楷体" w:eastAsia="楷体" w:hAnsi="楷体"/>
          <w:sz w:val="32"/>
          <w:szCs w:val="32"/>
        </w:rPr>
      </w:pPr>
      <w:r w:rsidRPr="00E83D69">
        <w:rPr>
          <w:rFonts w:ascii="楷体" w:eastAsia="楷体" w:hAnsi="楷体" w:hint="eastAsia"/>
          <w:sz w:val="32"/>
          <w:szCs w:val="32"/>
        </w:rPr>
        <w:t>（</w:t>
      </w:r>
      <w:r>
        <w:rPr>
          <w:rFonts w:ascii="楷体" w:eastAsia="楷体" w:hAnsi="楷体" w:hint="eastAsia"/>
          <w:sz w:val="32"/>
          <w:szCs w:val="32"/>
        </w:rPr>
        <w:t>二</w:t>
      </w:r>
      <w:r w:rsidR="004A2664">
        <w:rPr>
          <w:rFonts w:ascii="楷体" w:eastAsia="楷体" w:hAnsi="楷体" w:hint="eastAsia"/>
          <w:sz w:val="32"/>
          <w:szCs w:val="32"/>
        </w:rPr>
        <w:t>）</w:t>
      </w:r>
      <w:r w:rsidR="007E3A46" w:rsidRPr="007E3A46">
        <w:rPr>
          <w:rFonts w:ascii="楷体" w:eastAsia="楷体" w:hAnsi="楷体" w:hint="eastAsia"/>
          <w:sz w:val="32"/>
          <w:szCs w:val="32"/>
        </w:rPr>
        <w:t>兰州新区产业发展扶持及奖励资金</w:t>
      </w:r>
      <w:r w:rsidR="007E3A46">
        <w:rPr>
          <w:rFonts w:ascii="楷体" w:eastAsia="楷体" w:hAnsi="楷体" w:hint="eastAsia"/>
          <w:sz w:val="32"/>
          <w:szCs w:val="32"/>
        </w:rPr>
        <w:t>（96万元）</w:t>
      </w:r>
    </w:p>
    <w:p w:rsidR="00C61424" w:rsidRPr="00414FD8" w:rsidRDefault="00C61424" w:rsidP="00C61424">
      <w:pPr>
        <w:spacing w:line="560" w:lineRule="exact"/>
        <w:ind w:firstLineChars="200" w:firstLine="640"/>
        <w:rPr>
          <w:rFonts w:ascii="仿宋_GB2312" w:eastAsia="仿宋_GB2312"/>
          <w:sz w:val="32"/>
          <w:szCs w:val="32"/>
        </w:rPr>
      </w:pPr>
      <w:r>
        <w:rPr>
          <w:rFonts w:ascii="仿宋_GB2312" w:eastAsia="仿宋_GB2312" w:hint="eastAsia"/>
          <w:sz w:val="32"/>
          <w:szCs w:val="32"/>
        </w:rPr>
        <w:t>1.</w:t>
      </w:r>
      <w:r w:rsidRPr="0000739D">
        <w:rPr>
          <w:rFonts w:hint="eastAsia"/>
        </w:rPr>
        <w:t xml:space="preserve"> </w:t>
      </w:r>
      <w:r w:rsidRPr="0000739D">
        <w:rPr>
          <w:rFonts w:ascii="仿宋_GB2312" w:eastAsia="仿宋_GB2312" w:hint="eastAsia"/>
          <w:sz w:val="32"/>
          <w:szCs w:val="32"/>
        </w:rPr>
        <w:t>项目支出预算执行情况</w:t>
      </w:r>
    </w:p>
    <w:p w:rsidR="00182405" w:rsidRPr="00EB158A" w:rsidRDefault="00EB158A" w:rsidP="00EB158A">
      <w:pPr>
        <w:spacing w:line="560" w:lineRule="exact"/>
        <w:ind w:firstLineChars="200" w:firstLine="640"/>
        <w:rPr>
          <w:rFonts w:ascii="仿宋_GB2312" w:eastAsia="仿宋_GB2312"/>
          <w:sz w:val="32"/>
          <w:szCs w:val="32"/>
        </w:rPr>
      </w:pPr>
      <w:r w:rsidRPr="00EB158A">
        <w:rPr>
          <w:rFonts w:ascii="仿宋_GB2312" w:eastAsia="仿宋_GB2312" w:hint="eastAsia"/>
          <w:sz w:val="32"/>
          <w:szCs w:val="32"/>
        </w:rPr>
        <w:t>根据《兰州新区产业发展扶持及奖励政策（修订）》《兰州新区产业发展扶持及奖励政策（修订）实施细则》实施本项目。通过对2021年新入库企业的缴税情况、经营情况进行了解，对符合项目的企业进行审核，均符合拨付标准，根据相关文件精神，及时拨付资金，产出指标均达到了预期目</w:t>
      </w:r>
      <w:r w:rsidRPr="00EB158A">
        <w:rPr>
          <w:rFonts w:ascii="仿宋_GB2312" w:eastAsia="仿宋_GB2312" w:hint="eastAsia"/>
          <w:sz w:val="32"/>
          <w:szCs w:val="32"/>
        </w:rPr>
        <w:lastRenderedPageBreak/>
        <w:t>标，预算执行达100%。</w:t>
      </w:r>
    </w:p>
    <w:p w:rsidR="00C61424" w:rsidRDefault="00C61424" w:rsidP="00182405">
      <w:pPr>
        <w:spacing w:line="560" w:lineRule="exact"/>
        <w:ind w:firstLineChars="200" w:firstLine="640"/>
        <w:rPr>
          <w:rFonts w:ascii="仿宋_GB2312" w:eastAsia="仿宋_GB2312"/>
          <w:sz w:val="32"/>
          <w:szCs w:val="32"/>
        </w:rPr>
      </w:pPr>
      <w:r>
        <w:rPr>
          <w:rFonts w:ascii="仿宋_GB2312" w:eastAsia="仿宋_GB2312" w:hint="eastAsia"/>
          <w:sz w:val="32"/>
          <w:szCs w:val="32"/>
        </w:rPr>
        <w:t>2.</w:t>
      </w:r>
      <w:r w:rsidRPr="0000739D">
        <w:rPr>
          <w:rFonts w:hint="eastAsia"/>
        </w:rPr>
        <w:t xml:space="preserve"> </w:t>
      </w:r>
      <w:r w:rsidRPr="0000739D">
        <w:rPr>
          <w:rFonts w:ascii="仿宋_GB2312" w:eastAsia="仿宋_GB2312" w:hint="eastAsia"/>
          <w:sz w:val="32"/>
          <w:szCs w:val="32"/>
        </w:rPr>
        <w:t>总体绩效目标完成情况分析</w:t>
      </w:r>
    </w:p>
    <w:p w:rsidR="00EB158A" w:rsidRDefault="00EB158A" w:rsidP="00EB158A">
      <w:pPr>
        <w:spacing w:line="560" w:lineRule="exact"/>
        <w:ind w:firstLineChars="200" w:firstLine="640"/>
        <w:rPr>
          <w:rFonts w:ascii="仿宋_GB2312" w:eastAsia="仿宋_GB2312"/>
          <w:bCs/>
          <w:sz w:val="32"/>
          <w:szCs w:val="32"/>
        </w:rPr>
      </w:pPr>
      <w:r w:rsidRPr="00EB158A">
        <w:rPr>
          <w:rFonts w:ascii="仿宋_GB2312" w:eastAsia="仿宋_GB2312" w:hint="eastAsia"/>
          <w:bCs/>
          <w:sz w:val="32"/>
          <w:szCs w:val="32"/>
        </w:rPr>
        <w:t>成上规入库商贸企业32家的年度总体目标，完成率100%。2021年的32家企业拉动新区的三产数据正向增长，资金的拨付提高了政府公信力和政府形象，同时也提高了企业对政府的满意度。效益指标基本达到预期目标。兰州新区产业发展扶持及奖励资金项目综合得分为100，自评结果为“优”。</w:t>
      </w:r>
    </w:p>
    <w:p w:rsidR="00C61424" w:rsidRDefault="00C61424" w:rsidP="00EB158A">
      <w:pPr>
        <w:spacing w:line="560" w:lineRule="exact"/>
        <w:ind w:firstLineChars="200" w:firstLine="640"/>
        <w:rPr>
          <w:rFonts w:ascii="仿宋_GB2312" w:eastAsia="仿宋_GB2312"/>
          <w:sz w:val="32"/>
          <w:szCs w:val="32"/>
        </w:rPr>
      </w:pPr>
      <w:r>
        <w:rPr>
          <w:rFonts w:ascii="仿宋_GB2312" w:eastAsia="仿宋_GB2312" w:hint="eastAsia"/>
          <w:sz w:val="32"/>
          <w:szCs w:val="32"/>
        </w:rPr>
        <w:t>3.</w:t>
      </w:r>
      <w:r w:rsidRPr="0000739D">
        <w:rPr>
          <w:rFonts w:hint="eastAsia"/>
        </w:rPr>
        <w:t xml:space="preserve"> </w:t>
      </w:r>
      <w:r w:rsidRPr="0000739D">
        <w:rPr>
          <w:rFonts w:ascii="仿宋_GB2312" w:eastAsia="仿宋_GB2312" w:hint="eastAsia"/>
          <w:sz w:val="32"/>
          <w:szCs w:val="32"/>
        </w:rPr>
        <w:t>各项指标完成情况分析</w:t>
      </w:r>
    </w:p>
    <w:p w:rsidR="00EB158A" w:rsidRDefault="00EB158A" w:rsidP="00EB158A">
      <w:pPr>
        <w:spacing w:line="560" w:lineRule="exact"/>
        <w:ind w:firstLineChars="200" w:firstLine="640"/>
        <w:rPr>
          <w:rFonts w:ascii="仿宋_GB2312" w:eastAsia="仿宋_GB2312"/>
          <w:bCs/>
          <w:sz w:val="32"/>
          <w:szCs w:val="32"/>
        </w:rPr>
      </w:pPr>
      <w:r w:rsidRPr="00EB158A">
        <w:rPr>
          <w:rFonts w:ascii="仿宋_GB2312" w:eastAsia="仿宋_GB2312" w:hint="eastAsia"/>
          <w:bCs/>
          <w:sz w:val="32"/>
          <w:szCs w:val="32"/>
        </w:rPr>
        <w:t>在产出指标中，数量指标、质量指标、时效指标、成本指标完成率均为100%，效益指标中，经济效益指标、社会效益指标、可持续影响指标完成率均为100%，满意度指标中服务对象满意度指标完成率为100%。在实际拨付中，在“服务对象最多跑一次”的原则下，简化支付流程，企业对资金整体的支付均较为满意。满意度指标均达到预期目标。</w:t>
      </w:r>
    </w:p>
    <w:p w:rsidR="00C61424" w:rsidRDefault="00C61424" w:rsidP="00EB158A">
      <w:pPr>
        <w:spacing w:line="560" w:lineRule="exact"/>
        <w:ind w:firstLineChars="200" w:firstLine="640"/>
        <w:rPr>
          <w:rFonts w:ascii="仿宋_GB2312" w:eastAsia="仿宋_GB2312"/>
          <w:sz w:val="32"/>
          <w:szCs w:val="32"/>
        </w:rPr>
      </w:pPr>
      <w:r>
        <w:rPr>
          <w:rFonts w:ascii="仿宋_GB2312" w:eastAsia="仿宋_GB2312" w:hint="eastAsia"/>
          <w:sz w:val="32"/>
          <w:szCs w:val="32"/>
        </w:rPr>
        <w:t>4.</w:t>
      </w:r>
      <w:r w:rsidRPr="0000739D">
        <w:rPr>
          <w:rFonts w:hint="eastAsia"/>
        </w:rPr>
        <w:t xml:space="preserve"> </w:t>
      </w:r>
      <w:r w:rsidRPr="0000739D">
        <w:rPr>
          <w:rFonts w:ascii="仿宋_GB2312" w:eastAsia="仿宋_GB2312" w:hint="eastAsia"/>
          <w:sz w:val="32"/>
          <w:szCs w:val="32"/>
        </w:rPr>
        <w:t>偏离绩效目标的原因及下一步改进措施</w:t>
      </w:r>
    </w:p>
    <w:p w:rsidR="00C61424" w:rsidRPr="00EB158A" w:rsidRDefault="004A2664" w:rsidP="00C61424">
      <w:pPr>
        <w:spacing w:line="560" w:lineRule="exact"/>
        <w:ind w:firstLineChars="200" w:firstLine="640"/>
        <w:rPr>
          <w:rFonts w:ascii="仿宋_GB2312" w:eastAsia="仿宋_GB2312"/>
          <w:bCs/>
          <w:sz w:val="32"/>
          <w:szCs w:val="32"/>
        </w:rPr>
      </w:pPr>
      <w:r w:rsidRPr="00EB158A">
        <w:rPr>
          <w:rFonts w:ascii="仿宋_GB2312" w:eastAsia="仿宋_GB2312" w:hint="eastAsia"/>
          <w:bCs/>
          <w:sz w:val="32"/>
          <w:szCs w:val="32"/>
        </w:rPr>
        <w:t>无</w:t>
      </w:r>
      <w:r w:rsidR="00EB158A">
        <w:rPr>
          <w:rFonts w:ascii="仿宋_GB2312" w:eastAsia="仿宋_GB2312" w:hint="eastAsia"/>
          <w:bCs/>
          <w:sz w:val="32"/>
          <w:szCs w:val="32"/>
        </w:rPr>
        <w:t>。</w:t>
      </w:r>
    </w:p>
    <w:p w:rsidR="00C61424" w:rsidRPr="00E83D69" w:rsidRDefault="00C61424" w:rsidP="00C61424">
      <w:pPr>
        <w:spacing w:line="560" w:lineRule="exact"/>
        <w:ind w:firstLineChars="200" w:firstLine="640"/>
        <w:rPr>
          <w:rFonts w:ascii="楷体" w:eastAsia="楷体" w:hAnsi="楷体"/>
          <w:sz w:val="32"/>
          <w:szCs w:val="32"/>
        </w:rPr>
      </w:pPr>
      <w:r w:rsidRPr="00E83D69">
        <w:rPr>
          <w:rFonts w:ascii="楷体" w:eastAsia="楷体" w:hAnsi="楷体" w:hint="eastAsia"/>
          <w:sz w:val="32"/>
          <w:szCs w:val="32"/>
        </w:rPr>
        <w:t>（</w:t>
      </w:r>
      <w:r>
        <w:rPr>
          <w:rFonts w:ascii="楷体" w:eastAsia="楷体" w:hAnsi="楷体" w:hint="eastAsia"/>
          <w:sz w:val="32"/>
          <w:szCs w:val="32"/>
        </w:rPr>
        <w:t>三</w:t>
      </w:r>
      <w:r w:rsidR="004A2664">
        <w:rPr>
          <w:rFonts w:ascii="楷体" w:eastAsia="楷体" w:hAnsi="楷体" w:hint="eastAsia"/>
          <w:sz w:val="32"/>
          <w:szCs w:val="32"/>
        </w:rPr>
        <w:t>）</w:t>
      </w:r>
      <w:r w:rsidR="007E3A46" w:rsidRPr="007E3A46">
        <w:rPr>
          <w:rFonts w:ascii="楷体" w:eastAsia="楷体" w:hAnsi="楷体" w:hint="eastAsia"/>
          <w:sz w:val="32"/>
          <w:szCs w:val="32"/>
        </w:rPr>
        <w:t>兰州新区产业发展扶持及奖励资金</w:t>
      </w:r>
      <w:r w:rsidR="007E3A46">
        <w:rPr>
          <w:rFonts w:ascii="楷体" w:eastAsia="楷体" w:hAnsi="楷体" w:hint="eastAsia"/>
          <w:sz w:val="32"/>
          <w:szCs w:val="32"/>
        </w:rPr>
        <w:t>（90万元）</w:t>
      </w:r>
    </w:p>
    <w:p w:rsidR="00C61424" w:rsidRPr="00414FD8" w:rsidRDefault="00C61424" w:rsidP="00C61424">
      <w:pPr>
        <w:spacing w:line="560" w:lineRule="exact"/>
        <w:ind w:firstLineChars="200" w:firstLine="640"/>
        <w:rPr>
          <w:rFonts w:ascii="仿宋_GB2312" w:eastAsia="仿宋_GB2312"/>
          <w:sz w:val="32"/>
          <w:szCs w:val="32"/>
        </w:rPr>
      </w:pPr>
      <w:r>
        <w:rPr>
          <w:rFonts w:ascii="仿宋_GB2312" w:eastAsia="仿宋_GB2312" w:hint="eastAsia"/>
          <w:sz w:val="32"/>
          <w:szCs w:val="32"/>
        </w:rPr>
        <w:t>1.</w:t>
      </w:r>
      <w:r w:rsidRPr="0000739D">
        <w:rPr>
          <w:rFonts w:hint="eastAsia"/>
        </w:rPr>
        <w:t xml:space="preserve"> </w:t>
      </w:r>
      <w:r w:rsidRPr="0000739D">
        <w:rPr>
          <w:rFonts w:ascii="仿宋_GB2312" w:eastAsia="仿宋_GB2312" w:hint="eastAsia"/>
          <w:sz w:val="32"/>
          <w:szCs w:val="32"/>
        </w:rPr>
        <w:t>项目支出预算执行情况</w:t>
      </w:r>
    </w:p>
    <w:p w:rsidR="00EB158A" w:rsidRDefault="00EB158A" w:rsidP="00EB158A">
      <w:pPr>
        <w:spacing w:line="560" w:lineRule="exact"/>
        <w:ind w:firstLineChars="200" w:firstLine="640"/>
        <w:rPr>
          <w:rFonts w:ascii="仿宋_GB2312" w:eastAsia="仿宋_GB2312"/>
          <w:sz w:val="32"/>
          <w:szCs w:val="32"/>
        </w:rPr>
      </w:pPr>
      <w:r w:rsidRPr="00EB158A">
        <w:rPr>
          <w:rFonts w:ascii="仿宋_GB2312" w:eastAsia="仿宋_GB2312" w:hint="eastAsia"/>
          <w:sz w:val="32"/>
          <w:szCs w:val="32"/>
        </w:rPr>
        <w:t>根据《兰州新区产业发展扶持及奖励政策（修订）》《兰州新区产业发展扶持及奖励政策（修订）实施细则》实施本项目。通过对2021年新入库企业的缴税情况、经营情况进行了解，对符合项目的企业进行审核，均符合拨付标准，根据相关文件精神，及时拨付资金，产出指标均达到了预期目标，预算执行达100%。</w:t>
      </w:r>
    </w:p>
    <w:p w:rsidR="00C61424" w:rsidRDefault="00C61424" w:rsidP="00EB158A">
      <w:pPr>
        <w:spacing w:line="560" w:lineRule="exact"/>
        <w:ind w:firstLineChars="200" w:firstLine="640"/>
        <w:rPr>
          <w:rFonts w:ascii="仿宋_GB2312" w:eastAsia="仿宋_GB2312"/>
          <w:sz w:val="32"/>
          <w:szCs w:val="32"/>
        </w:rPr>
      </w:pPr>
      <w:r>
        <w:rPr>
          <w:rFonts w:ascii="仿宋_GB2312" w:eastAsia="仿宋_GB2312" w:hint="eastAsia"/>
          <w:sz w:val="32"/>
          <w:szCs w:val="32"/>
        </w:rPr>
        <w:lastRenderedPageBreak/>
        <w:t>2.</w:t>
      </w:r>
      <w:r w:rsidRPr="0000739D">
        <w:rPr>
          <w:rFonts w:hint="eastAsia"/>
        </w:rPr>
        <w:t xml:space="preserve"> </w:t>
      </w:r>
      <w:r w:rsidRPr="0000739D">
        <w:rPr>
          <w:rFonts w:ascii="仿宋_GB2312" w:eastAsia="仿宋_GB2312" w:hint="eastAsia"/>
          <w:sz w:val="32"/>
          <w:szCs w:val="32"/>
        </w:rPr>
        <w:t>总体绩效目标完成情况分析</w:t>
      </w:r>
    </w:p>
    <w:p w:rsidR="00C61424" w:rsidRPr="00EB158A" w:rsidRDefault="00EB158A" w:rsidP="00EB158A">
      <w:pPr>
        <w:spacing w:line="560" w:lineRule="exact"/>
        <w:ind w:firstLineChars="200" w:firstLine="640"/>
        <w:rPr>
          <w:rFonts w:ascii="仿宋_GB2312" w:eastAsia="仿宋_GB2312"/>
          <w:sz w:val="32"/>
          <w:szCs w:val="32"/>
        </w:rPr>
      </w:pPr>
      <w:r w:rsidRPr="00EB158A">
        <w:rPr>
          <w:rFonts w:ascii="仿宋_GB2312" w:eastAsia="仿宋_GB2312" w:hint="eastAsia"/>
          <w:sz w:val="32"/>
          <w:szCs w:val="32"/>
        </w:rPr>
        <w:t>完成上规入库商贸企业32家的年度总体目标，完成率100%。2021年的30家企业拉动新区的三产数据正向增长，资金的拨付提高了政府公信力和政府形象，同时也提高了企业对政府的满意度。效益指标基本达到预期目标。兰州新区产业发展扶持及奖励资金项目综合得分为100，自评结果为“优”。</w:t>
      </w:r>
    </w:p>
    <w:p w:rsidR="00C61424" w:rsidRDefault="00C61424" w:rsidP="00C61424">
      <w:pPr>
        <w:spacing w:line="560" w:lineRule="exact"/>
        <w:ind w:firstLineChars="200" w:firstLine="640"/>
        <w:rPr>
          <w:rFonts w:ascii="仿宋_GB2312" w:eastAsia="仿宋_GB2312"/>
          <w:sz w:val="32"/>
          <w:szCs w:val="32"/>
        </w:rPr>
      </w:pPr>
      <w:r>
        <w:rPr>
          <w:rFonts w:ascii="仿宋_GB2312" w:eastAsia="仿宋_GB2312" w:hint="eastAsia"/>
          <w:sz w:val="32"/>
          <w:szCs w:val="32"/>
        </w:rPr>
        <w:t>3.</w:t>
      </w:r>
      <w:r w:rsidRPr="0000739D">
        <w:rPr>
          <w:rFonts w:hint="eastAsia"/>
        </w:rPr>
        <w:t xml:space="preserve"> </w:t>
      </w:r>
      <w:r w:rsidRPr="0000739D">
        <w:rPr>
          <w:rFonts w:ascii="仿宋_GB2312" w:eastAsia="仿宋_GB2312" w:hint="eastAsia"/>
          <w:sz w:val="32"/>
          <w:szCs w:val="32"/>
        </w:rPr>
        <w:t>各项指标完成情况分析</w:t>
      </w:r>
    </w:p>
    <w:p w:rsidR="00182405" w:rsidRDefault="00EB158A" w:rsidP="00182405">
      <w:pPr>
        <w:spacing w:line="560" w:lineRule="exact"/>
        <w:ind w:firstLine="645"/>
        <w:textAlignment w:val="baseline"/>
        <w:rPr>
          <w:rFonts w:ascii="仿宋_GB2312" w:eastAsia="仿宋_GB2312"/>
          <w:bCs/>
          <w:sz w:val="32"/>
          <w:szCs w:val="32"/>
        </w:rPr>
      </w:pPr>
      <w:r w:rsidRPr="00EB158A">
        <w:rPr>
          <w:rFonts w:ascii="仿宋_GB2312" w:eastAsia="仿宋_GB2312" w:hint="eastAsia"/>
          <w:bCs/>
          <w:sz w:val="32"/>
          <w:szCs w:val="32"/>
        </w:rPr>
        <w:t>在产出指标中，数量指标、质量指标、时效指标、成本指标完成率均为100%，效益指标中，经济效益指标、社会效益指标、可持续影响指标完成率均为100%，满意度指标中服务对象满意度指标完成率为100%。在实际拨付中，在“服务对象最多跑一次”的原则下，简化支付流程，企业对资金整体的支付均较为满意。满意度指标均达到预期目标。</w:t>
      </w:r>
    </w:p>
    <w:p w:rsidR="00C61424" w:rsidRDefault="00C61424" w:rsidP="00C61424">
      <w:pPr>
        <w:spacing w:line="560" w:lineRule="exact"/>
        <w:ind w:firstLineChars="200" w:firstLine="640"/>
        <w:rPr>
          <w:rFonts w:ascii="仿宋_GB2312" w:eastAsia="仿宋_GB2312"/>
          <w:sz w:val="32"/>
          <w:szCs w:val="32"/>
        </w:rPr>
      </w:pPr>
      <w:r>
        <w:rPr>
          <w:rFonts w:ascii="仿宋_GB2312" w:eastAsia="仿宋_GB2312" w:hint="eastAsia"/>
          <w:sz w:val="32"/>
          <w:szCs w:val="32"/>
        </w:rPr>
        <w:t>4.</w:t>
      </w:r>
      <w:r w:rsidRPr="0000739D">
        <w:rPr>
          <w:rFonts w:hint="eastAsia"/>
        </w:rPr>
        <w:t xml:space="preserve"> </w:t>
      </w:r>
      <w:r w:rsidRPr="0000739D">
        <w:rPr>
          <w:rFonts w:ascii="仿宋_GB2312" w:eastAsia="仿宋_GB2312" w:hint="eastAsia"/>
          <w:sz w:val="32"/>
          <w:szCs w:val="32"/>
        </w:rPr>
        <w:t>偏离绩效目标的原因及下一步改进措施</w:t>
      </w:r>
    </w:p>
    <w:p w:rsidR="00C61424" w:rsidRDefault="00EB158A">
      <w:pPr>
        <w:spacing w:line="560" w:lineRule="exact"/>
        <w:ind w:firstLineChars="200" w:firstLine="640"/>
        <w:rPr>
          <w:rFonts w:ascii="仿宋_GB2312" w:eastAsia="仿宋_GB2312"/>
          <w:sz w:val="32"/>
          <w:szCs w:val="32"/>
        </w:rPr>
      </w:pPr>
      <w:r>
        <w:rPr>
          <w:rFonts w:ascii="仿宋_GB2312" w:eastAsia="仿宋_GB2312" w:hint="eastAsia"/>
          <w:sz w:val="32"/>
          <w:szCs w:val="32"/>
        </w:rPr>
        <w:t>无。</w:t>
      </w:r>
    </w:p>
    <w:p w:rsidR="00C61424" w:rsidRPr="00426B2D" w:rsidRDefault="00C61424" w:rsidP="00C61424">
      <w:pPr>
        <w:spacing w:line="560" w:lineRule="exact"/>
        <w:ind w:firstLineChars="200" w:firstLine="640"/>
        <w:rPr>
          <w:rFonts w:ascii="楷体" w:eastAsia="楷体" w:hAnsi="楷体"/>
          <w:sz w:val="32"/>
          <w:szCs w:val="32"/>
        </w:rPr>
      </w:pPr>
      <w:r w:rsidRPr="00E83D69">
        <w:rPr>
          <w:rFonts w:ascii="楷体" w:eastAsia="楷体" w:hAnsi="楷体" w:hint="eastAsia"/>
          <w:sz w:val="32"/>
          <w:szCs w:val="32"/>
        </w:rPr>
        <w:t>（</w:t>
      </w:r>
      <w:r w:rsidRPr="00426B2D">
        <w:rPr>
          <w:rFonts w:ascii="楷体" w:eastAsia="楷体" w:hAnsi="楷体" w:hint="eastAsia"/>
          <w:sz w:val="32"/>
          <w:szCs w:val="32"/>
        </w:rPr>
        <w:t>四</w:t>
      </w:r>
      <w:r w:rsidR="004A2664" w:rsidRPr="00426B2D">
        <w:rPr>
          <w:rFonts w:ascii="楷体" w:eastAsia="楷体" w:hAnsi="楷体" w:hint="eastAsia"/>
          <w:sz w:val="32"/>
          <w:szCs w:val="32"/>
        </w:rPr>
        <w:t>）</w:t>
      </w:r>
      <w:r w:rsidR="007E3A46" w:rsidRPr="007E3A46">
        <w:rPr>
          <w:rFonts w:ascii="楷体" w:eastAsia="楷体" w:hAnsi="楷体" w:hint="eastAsia"/>
          <w:sz w:val="32"/>
          <w:szCs w:val="32"/>
        </w:rPr>
        <w:t>甘肃海成通电子集团有限公司总部经济奖励资金</w:t>
      </w:r>
    </w:p>
    <w:p w:rsidR="00C61424" w:rsidRPr="00426B2D" w:rsidRDefault="00C61424" w:rsidP="00C61424">
      <w:pPr>
        <w:spacing w:line="560" w:lineRule="exact"/>
        <w:ind w:firstLineChars="200" w:firstLine="640"/>
        <w:rPr>
          <w:rFonts w:ascii="仿宋_GB2312" w:eastAsia="仿宋_GB2312"/>
          <w:sz w:val="32"/>
          <w:szCs w:val="32"/>
        </w:rPr>
      </w:pPr>
      <w:r w:rsidRPr="00426B2D">
        <w:rPr>
          <w:rFonts w:ascii="仿宋_GB2312" w:eastAsia="仿宋_GB2312" w:hint="eastAsia"/>
          <w:sz w:val="32"/>
          <w:szCs w:val="32"/>
        </w:rPr>
        <w:t>1.</w:t>
      </w:r>
      <w:r w:rsidRPr="00426B2D">
        <w:rPr>
          <w:rFonts w:hint="eastAsia"/>
        </w:rPr>
        <w:t xml:space="preserve"> </w:t>
      </w:r>
      <w:r w:rsidRPr="00426B2D">
        <w:rPr>
          <w:rFonts w:ascii="仿宋_GB2312" w:eastAsia="仿宋_GB2312" w:hint="eastAsia"/>
          <w:sz w:val="32"/>
          <w:szCs w:val="32"/>
        </w:rPr>
        <w:t>项目支出预算执行情况</w:t>
      </w:r>
    </w:p>
    <w:p w:rsidR="00455FC9" w:rsidRDefault="00455FC9" w:rsidP="00455FC9">
      <w:pPr>
        <w:spacing w:line="560" w:lineRule="exact"/>
        <w:ind w:firstLineChars="200" w:firstLine="640"/>
        <w:rPr>
          <w:rFonts w:ascii="仿宋_GB2312" w:eastAsia="仿宋_GB2312"/>
          <w:sz w:val="32"/>
          <w:szCs w:val="32"/>
        </w:rPr>
      </w:pPr>
      <w:r w:rsidRPr="00455FC9">
        <w:rPr>
          <w:rFonts w:ascii="仿宋_GB2312" w:eastAsia="仿宋_GB2312" w:hint="eastAsia"/>
          <w:bCs/>
          <w:sz w:val="32"/>
          <w:szCs w:val="32"/>
        </w:rPr>
        <w:t>根据《关于印发兰州新区开展“促消费、享优惠、惠民生”活动进一步激发消费潜力工作方案的通知》文件精神，为进一步开展“促消费、享优惠、惠民生”活动，在激发消费潜力的工作中挖掘居民消费潜力，促进重点消费品消费，繁荣消费市场，培育市场新主体，努力完成省政府确定的全年社零额增长目标。甘肃海成通电子集团有限公司组织其旗</w:t>
      </w:r>
      <w:r w:rsidRPr="00455FC9">
        <w:rPr>
          <w:rFonts w:ascii="仿宋_GB2312" w:eastAsia="仿宋_GB2312" w:hint="eastAsia"/>
          <w:bCs/>
          <w:sz w:val="32"/>
          <w:szCs w:val="32"/>
        </w:rPr>
        <w:lastRenderedPageBreak/>
        <w:t>下9家子公司开展促销费活动，2020年累计实现销售额286981万元，在新区缴税总额累计达到2046.4788万元，新</w:t>
      </w:r>
      <w:r w:rsidRPr="00455FC9">
        <w:rPr>
          <w:rFonts w:ascii="仿宋_GB2312" w:eastAsia="仿宋_GB2312" w:hint="eastAsia"/>
          <w:sz w:val="32"/>
          <w:szCs w:val="32"/>
        </w:rPr>
        <w:t>区留成金额为809.1475万元。</w:t>
      </w:r>
    </w:p>
    <w:p w:rsidR="00C61424" w:rsidRPr="00426B2D" w:rsidRDefault="00C61424" w:rsidP="00455FC9">
      <w:pPr>
        <w:spacing w:line="560" w:lineRule="exact"/>
        <w:ind w:firstLineChars="200" w:firstLine="640"/>
        <w:rPr>
          <w:rFonts w:ascii="仿宋_GB2312" w:eastAsia="仿宋_GB2312"/>
          <w:sz w:val="32"/>
          <w:szCs w:val="32"/>
        </w:rPr>
      </w:pPr>
      <w:r w:rsidRPr="00426B2D">
        <w:rPr>
          <w:rFonts w:ascii="仿宋_GB2312" w:eastAsia="仿宋_GB2312" w:hint="eastAsia"/>
          <w:sz w:val="32"/>
          <w:szCs w:val="32"/>
        </w:rPr>
        <w:t>2.</w:t>
      </w:r>
      <w:r w:rsidRPr="00426B2D">
        <w:rPr>
          <w:rFonts w:hint="eastAsia"/>
        </w:rPr>
        <w:t xml:space="preserve"> </w:t>
      </w:r>
      <w:r w:rsidRPr="00426B2D">
        <w:rPr>
          <w:rFonts w:ascii="仿宋_GB2312" w:eastAsia="仿宋_GB2312" w:hint="eastAsia"/>
          <w:sz w:val="32"/>
          <w:szCs w:val="32"/>
        </w:rPr>
        <w:t>总体绩效目标完成情况分析</w:t>
      </w:r>
    </w:p>
    <w:p w:rsidR="00455FC9" w:rsidRDefault="00455FC9" w:rsidP="00455FC9">
      <w:pPr>
        <w:spacing w:line="560" w:lineRule="exact"/>
        <w:ind w:firstLineChars="200" w:firstLine="640"/>
        <w:rPr>
          <w:rFonts w:ascii="仿宋_GB2312" w:eastAsia="仿宋_GB2312"/>
          <w:bCs/>
          <w:sz w:val="32"/>
          <w:szCs w:val="32"/>
        </w:rPr>
      </w:pPr>
      <w:r w:rsidRPr="00455FC9">
        <w:rPr>
          <w:rFonts w:ascii="仿宋_GB2312" w:eastAsia="仿宋_GB2312" w:hint="eastAsia"/>
          <w:bCs/>
          <w:sz w:val="32"/>
          <w:szCs w:val="32"/>
        </w:rPr>
        <w:t>我公司以甘肃总部带动新疆、青海及宁夏区域,9 家企业 2020 年在响应新区政府开展“促消费、享优惠、惠民生”活动进一步激发消费潜力的工作中,在广告宣传、新品发布、店面活动及促销人员等多种多样的形式拉动下,2020 年的营业总收入实现了286981 万元的突破,纳税总额达到了2046 万元,相关促销费用花费了 5300 余万元,此项活动的开展我们符合上规入库要求的企业有 6 家,2020 年营业总收入实现了 281313万元,纳税总额为 1916 万元,应奖励金额为 6116367.77 元。</w:t>
      </w:r>
    </w:p>
    <w:p w:rsidR="00C61424" w:rsidRPr="00426B2D" w:rsidRDefault="00C61424" w:rsidP="00455FC9">
      <w:pPr>
        <w:spacing w:line="560" w:lineRule="exact"/>
        <w:ind w:firstLineChars="200" w:firstLine="640"/>
        <w:rPr>
          <w:rFonts w:ascii="仿宋_GB2312" w:eastAsia="仿宋_GB2312"/>
          <w:sz w:val="32"/>
          <w:szCs w:val="32"/>
        </w:rPr>
      </w:pPr>
      <w:r w:rsidRPr="00426B2D">
        <w:rPr>
          <w:rFonts w:ascii="仿宋_GB2312" w:eastAsia="仿宋_GB2312" w:hint="eastAsia"/>
          <w:sz w:val="32"/>
          <w:szCs w:val="32"/>
        </w:rPr>
        <w:t>3.</w:t>
      </w:r>
      <w:r w:rsidRPr="00426B2D">
        <w:rPr>
          <w:rFonts w:hint="eastAsia"/>
        </w:rPr>
        <w:t xml:space="preserve"> </w:t>
      </w:r>
      <w:r w:rsidRPr="00426B2D">
        <w:rPr>
          <w:rFonts w:ascii="仿宋_GB2312" w:eastAsia="仿宋_GB2312" w:hint="eastAsia"/>
          <w:sz w:val="32"/>
          <w:szCs w:val="32"/>
        </w:rPr>
        <w:t>各项指标完成情况分析</w:t>
      </w:r>
    </w:p>
    <w:p w:rsidR="00455FC9" w:rsidRDefault="00455FC9" w:rsidP="00455FC9">
      <w:pPr>
        <w:spacing w:line="560" w:lineRule="exact"/>
        <w:ind w:firstLineChars="200" w:firstLine="640"/>
        <w:rPr>
          <w:rFonts w:ascii="仿宋_GB2312" w:eastAsia="仿宋_GB2312"/>
          <w:bCs/>
          <w:sz w:val="32"/>
          <w:szCs w:val="32"/>
        </w:rPr>
      </w:pPr>
      <w:r w:rsidRPr="00455FC9">
        <w:rPr>
          <w:rFonts w:ascii="仿宋_GB2312" w:eastAsia="仿宋_GB2312" w:hint="eastAsia"/>
          <w:bCs/>
          <w:sz w:val="32"/>
          <w:szCs w:val="32"/>
        </w:rPr>
        <w:t>通过绩效自评，平台经济税收奖补项目的年度绩效目标完成率为98%。产出指标方面，促销活动数量达到146场次，配套活动物料及礼品金额达3999万元，产品品类为5款机型，广告投放金额达319万元。效益指标方面，零售在那个账率达50%，销售金额25.7亿元，刺激消费超过14亿元，人才队伍持续培养。满意度指标方面，消费者满意度较高，民众投诉率小于等于1%，达到了项目支出预期。</w:t>
      </w:r>
    </w:p>
    <w:p w:rsidR="00C61424" w:rsidRPr="00182405" w:rsidRDefault="00C61424" w:rsidP="00455FC9">
      <w:pPr>
        <w:spacing w:line="560" w:lineRule="exact"/>
        <w:ind w:firstLineChars="200" w:firstLine="640"/>
        <w:rPr>
          <w:rFonts w:ascii="仿宋_GB2312" w:eastAsia="仿宋_GB2312"/>
          <w:sz w:val="32"/>
          <w:szCs w:val="32"/>
        </w:rPr>
      </w:pPr>
      <w:r w:rsidRPr="00182405">
        <w:rPr>
          <w:rFonts w:ascii="仿宋_GB2312" w:eastAsia="仿宋_GB2312" w:hint="eastAsia"/>
          <w:sz w:val="32"/>
          <w:szCs w:val="32"/>
        </w:rPr>
        <w:t>4.</w:t>
      </w:r>
      <w:r w:rsidRPr="00182405">
        <w:rPr>
          <w:rFonts w:hint="eastAsia"/>
        </w:rPr>
        <w:t xml:space="preserve"> </w:t>
      </w:r>
      <w:r w:rsidRPr="00182405">
        <w:rPr>
          <w:rFonts w:ascii="仿宋_GB2312" w:eastAsia="仿宋_GB2312" w:hint="eastAsia"/>
          <w:sz w:val="32"/>
          <w:szCs w:val="32"/>
        </w:rPr>
        <w:t>偏离绩效目标的原因及下一步改进措施</w:t>
      </w:r>
    </w:p>
    <w:p w:rsidR="006838CB" w:rsidRPr="00455FC9" w:rsidRDefault="00455FC9" w:rsidP="00455FC9">
      <w:pPr>
        <w:spacing w:line="560" w:lineRule="exact"/>
        <w:ind w:firstLineChars="200" w:firstLine="640"/>
        <w:rPr>
          <w:rFonts w:ascii="仿宋_GB2312" w:eastAsia="仿宋_GB2312"/>
          <w:sz w:val="32"/>
          <w:szCs w:val="32"/>
        </w:rPr>
      </w:pPr>
      <w:r w:rsidRPr="00455FC9">
        <w:rPr>
          <w:rFonts w:ascii="仿宋_GB2312" w:eastAsia="仿宋_GB2312" w:hint="eastAsia"/>
          <w:sz w:val="32"/>
          <w:szCs w:val="32"/>
        </w:rPr>
        <w:t>平台经济促销费项目在所有绩效指标中整体情况较好，主要偏离绩效目标达原因是受疫情影响取消了部分活动场</w:t>
      </w:r>
      <w:r w:rsidRPr="00455FC9">
        <w:rPr>
          <w:rFonts w:ascii="仿宋_GB2312" w:eastAsia="仿宋_GB2312" w:hint="eastAsia"/>
          <w:sz w:val="32"/>
          <w:szCs w:val="32"/>
        </w:rPr>
        <w:lastRenderedPageBreak/>
        <w:t>次，减少了部分活动物料和礼品数量。</w:t>
      </w:r>
    </w:p>
    <w:p w:rsidR="00C61424" w:rsidRPr="00E83D69" w:rsidRDefault="00C61424" w:rsidP="006838CB">
      <w:pPr>
        <w:spacing w:line="560" w:lineRule="exact"/>
        <w:ind w:firstLineChars="200" w:firstLine="640"/>
        <w:rPr>
          <w:rFonts w:ascii="楷体" w:eastAsia="楷体" w:hAnsi="楷体"/>
          <w:sz w:val="32"/>
          <w:szCs w:val="32"/>
        </w:rPr>
      </w:pPr>
      <w:r w:rsidRPr="00E83D69">
        <w:rPr>
          <w:rFonts w:ascii="楷体" w:eastAsia="楷体" w:hAnsi="楷体" w:hint="eastAsia"/>
          <w:sz w:val="32"/>
          <w:szCs w:val="32"/>
        </w:rPr>
        <w:t>（</w:t>
      </w:r>
      <w:r>
        <w:rPr>
          <w:rFonts w:ascii="楷体" w:eastAsia="楷体" w:hAnsi="楷体" w:hint="eastAsia"/>
          <w:sz w:val="32"/>
          <w:szCs w:val="32"/>
        </w:rPr>
        <w:t>五</w:t>
      </w:r>
      <w:r w:rsidR="004A2664">
        <w:rPr>
          <w:rFonts w:ascii="楷体" w:eastAsia="楷体" w:hAnsi="楷体" w:hint="eastAsia"/>
          <w:sz w:val="32"/>
          <w:szCs w:val="32"/>
        </w:rPr>
        <w:t>）</w:t>
      </w:r>
      <w:r w:rsidR="007E3A46" w:rsidRPr="007E3A46">
        <w:rPr>
          <w:rFonts w:ascii="楷体" w:eastAsia="楷体" w:hAnsi="楷体" w:hint="eastAsia"/>
          <w:sz w:val="32"/>
          <w:szCs w:val="32"/>
        </w:rPr>
        <w:t>兰州新区2019年及2018年遗留部分铁路货运补贴资金</w:t>
      </w:r>
    </w:p>
    <w:p w:rsidR="00C61424" w:rsidRPr="00414FD8" w:rsidRDefault="00C61424" w:rsidP="00C61424">
      <w:pPr>
        <w:spacing w:line="560" w:lineRule="exact"/>
        <w:ind w:firstLineChars="200" w:firstLine="640"/>
        <w:rPr>
          <w:rFonts w:ascii="仿宋_GB2312" w:eastAsia="仿宋_GB2312"/>
          <w:sz w:val="32"/>
          <w:szCs w:val="32"/>
        </w:rPr>
      </w:pPr>
      <w:r>
        <w:rPr>
          <w:rFonts w:ascii="仿宋_GB2312" w:eastAsia="仿宋_GB2312" w:hint="eastAsia"/>
          <w:sz w:val="32"/>
          <w:szCs w:val="32"/>
        </w:rPr>
        <w:t>1.</w:t>
      </w:r>
      <w:r w:rsidRPr="0000739D">
        <w:rPr>
          <w:rFonts w:hint="eastAsia"/>
        </w:rPr>
        <w:t xml:space="preserve"> </w:t>
      </w:r>
      <w:r w:rsidRPr="0000739D">
        <w:rPr>
          <w:rFonts w:ascii="仿宋_GB2312" w:eastAsia="仿宋_GB2312" w:hint="eastAsia"/>
          <w:sz w:val="32"/>
          <w:szCs w:val="32"/>
        </w:rPr>
        <w:t>项目支出预算执行情况</w:t>
      </w:r>
    </w:p>
    <w:p w:rsidR="00D174B4" w:rsidRDefault="00D174B4" w:rsidP="00D174B4">
      <w:pPr>
        <w:widowControl/>
        <w:spacing w:line="560" w:lineRule="exact"/>
        <w:ind w:left="160" w:firstLineChars="200" w:firstLine="640"/>
        <w:jc w:val="left"/>
        <w:textAlignment w:val="center"/>
        <w:rPr>
          <w:rFonts w:ascii="仿宋_GB2312" w:eastAsia="仿宋_GB2312" w:hAnsi="仿宋_GB2312" w:cs="仿宋_GB2312"/>
          <w:b/>
          <w:bCs/>
          <w:color w:val="000000"/>
          <w:kern w:val="0"/>
          <w:sz w:val="32"/>
          <w:szCs w:val="32"/>
        </w:rPr>
      </w:pPr>
      <w:r>
        <w:rPr>
          <w:rFonts w:ascii="仿宋_GB2312" w:eastAsia="仿宋_GB2312" w:hAnsi="仿宋_GB2312" w:cs="仿宋_GB2312" w:hint="eastAsia"/>
          <w:bCs/>
          <w:color w:val="000000"/>
          <w:sz w:val="32"/>
          <w:szCs w:val="32"/>
        </w:rPr>
        <w:t>项目全年预算</w:t>
      </w:r>
      <w:r>
        <w:rPr>
          <w:rFonts w:ascii="Times New Roman" w:eastAsia="仿宋_GB2312" w:hAnsi="Times New Roman" w:cs="Times New Roman" w:hint="eastAsia"/>
          <w:sz w:val="32"/>
          <w:szCs w:val="32"/>
        </w:rPr>
        <w:t>1447.4</w:t>
      </w:r>
      <w:r>
        <w:rPr>
          <w:rFonts w:ascii="Times New Roman" w:eastAsia="仿宋_GB2312" w:hAnsi="Times New Roman" w:cs="Times New Roman" w:hint="eastAsia"/>
          <w:sz w:val="32"/>
          <w:szCs w:val="32"/>
        </w:rPr>
        <w:t>万元</w:t>
      </w:r>
      <w:r>
        <w:rPr>
          <w:rFonts w:ascii="仿宋_GB2312" w:eastAsia="仿宋_GB2312" w:hAnsi="仿宋_GB2312" w:cs="仿宋_GB2312" w:hint="eastAsia"/>
          <w:bCs/>
          <w:color w:val="000000"/>
          <w:sz w:val="32"/>
          <w:szCs w:val="32"/>
        </w:rPr>
        <w:t>万元，全年执行数为</w:t>
      </w:r>
      <w:r>
        <w:rPr>
          <w:rFonts w:ascii="Times New Roman" w:eastAsia="仿宋_GB2312" w:hAnsi="Times New Roman" w:cs="Times New Roman" w:hint="eastAsia"/>
          <w:sz w:val="32"/>
          <w:szCs w:val="32"/>
        </w:rPr>
        <w:t>1447.4</w:t>
      </w:r>
      <w:r>
        <w:rPr>
          <w:rFonts w:ascii="Times New Roman" w:eastAsia="仿宋_GB2312" w:hAnsi="Times New Roman" w:cs="Times New Roman" w:hint="eastAsia"/>
          <w:sz w:val="32"/>
          <w:szCs w:val="32"/>
        </w:rPr>
        <w:t>万元</w:t>
      </w:r>
      <w:r>
        <w:rPr>
          <w:rFonts w:ascii="仿宋_GB2312" w:eastAsia="仿宋_GB2312" w:hAnsi="仿宋_GB2312" w:cs="仿宋_GB2312" w:hint="eastAsia"/>
          <w:bCs/>
          <w:color w:val="000000"/>
          <w:sz w:val="32"/>
          <w:szCs w:val="32"/>
        </w:rPr>
        <w:t>万元，执行率为100%。</w:t>
      </w:r>
    </w:p>
    <w:p w:rsidR="00C61424" w:rsidRDefault="00C61424" w:rsidP="00C61424">
      <w:pPr>
        <w:spacing w:line="560" w:lineRule="exact"/>
        <w:ind w:firstLineChars="200" w:firstLine="640"/>
        <w:rPr>
          <w:rFonts w:ascii="仿宋_GB2312" w:eastAsia="仿宋_GB2312"/>
          <w:sz w:val="32"/>
          <w:szCs w:val="32"/>
        </w:rPr>
      </w:pPr>
      <w:r>
        <w:rPr>
          <w:rFonts w:ascii="仿宋_GB2312" w:eastAsia="仿宋_GB2312" w:hint="eastAsia"/>
          <w:sz w:val="32"/>
          <w:szCs w:val="32"/>
        </w:rPr>
        <w:t>2.</w:t>
      </w:r>
      <w:r w:rsidRPr="0000739D">
        <w:rPr>
          <w:rFonts w:hint="eastAsia"/>
        </w:rPr>
        <w:t xml:space="preserve"> </w:t>
      </w:r>
      <w:r w:rsidRPr="0000739D">
        <w:rPr>
          <w:rFonts w:ascii="仿宋_GB2312" w:eastAsia="仿宋_GB2312" w:hint="eastAsia"/>
          <w:sz w:val="32"/>
          <w:szCs w:val="32"/>
        </w:rPr>
        <w:t>总体绩效目标完成情况分析</w:t>
      </w:r>
    </w:p>
    <w:p w:rsidR="00D174B4" w:rsidRDefault="00D174B4" w:rsidP="00C61424">
      <w:pPr>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根据《兰州新区产业发展扶持及奖励政策（修订）》</w:t>
      </w:r>
      <w:r>
        <w:rPr>
          <w:rFonts w:ascii="Times New Roman" w:eastAsia="仿宋_GB2312" w:hAnsi="Times New Roman" w:cs="Times New Roman" w:hint="eastAsia"/>
          <w:sz w:val="32"/>
          <w:szCs w:val="32"/>
        </w:rPr>
        <w:t>中“对通过新区铁路运达或外发货物、年运量一万吨以上的企业，新区财政给予每车</w:t>
      </w:r>
      <w:r>
        <w:rPr>
          <w:rFonts w:ascii="Times New Roman" w:eastAsia="仿宋_GB2312" w:hAnsi="Times New Roman" w:cs="Times New Roman" w:hint="eastAsia"/>
          <w:sz w:val="32"/>
          <w:szCs w:val="32"/>
        </w:rPr>
        <w:t>2000</w:t>
      </w:r>
      <w:r>
        <w:rPr>
          <w:rFonts w:ascii="Times New Roman" w:eastAsia="仿宋_GB2312" w:hAnsi="Times New Roman" w:cs="Times New Roman" w:hint="eastAsia"/>
          <w:sz w:val="32"/>
          <w:szCs w:val="32"/>
        </w:rPr>
        <w:t>元补贴”政策要求，我局对</w:t>
      </w:r>
      <w:r>
        <w:rPr>
          <w:rFonts w:ascii="Times New Roman" w:eastAsia="仿宋_GB2312" w:hAnsi="Times New Roman" w:cs="Times New Roman"/>
          <w:sz w:val="32"/>
          <w:szCs w:val="32"/>
        </w:rPr>
        <w:t>中川园区、秦川园区、西岔园区</w:t>
      </w:r>
      <w:r>
        <w:rPr>
          <w:rFonts w:ascii="Times New Roman" w:eastAsia="仿宋_GB2312" w:hAnsi="Times New Roman" w:cs="Times New Roman" w:hint="eastAsia"/>
          <w:sz w:val="32"/>
          <w:szCs w:val="32"/>
        </w:rPr>
        <w:t>上报的</w:t>
      </w:r>
      <w:r>
        <w:rPr>
          <w:rFonts w:ascii="Times New Roman" w:eastAsia="仿宋_GB2312" w:hAnsi="Times New Roman" w:cs="Times New Roman" w:hint="eastAsia"/>
          <w:sz w:val="32"/>
          <w:szCs w:val="32"/>
        </w:rPr>
        <w:t>2019</w:t>
      </w:r>
      <w:r>
        <w:rPr>
          <w:rFonts w:ascii="Times New Roman" w:eastAsia="仿宋_GB2312" w:hAnsi="Times New Roman" w:cs="Times New Roman" w:hint="eastAsia"/>
          <w:sz w:val="32"/>
          <w:szCs w:val="32"/>
        </w:rPr>
        <w:t>年及</w:t>
      </w:r>
      <w:r>
        <w:rPr>
          <w:rFonts w:ascii="Times New Roman" w:eastAsia="仿宋_GB2312" w:hAnsi="Times New Roman" w:cs="Times New Roman"/>
          <w:sz w:val="32"/>
          <w:szCs w:val="32"/>
        </w:rPr>
        <w:t>2018</w:t>
      </w:r>
      <w:r>
        <w:rPr>
          <w:rFonts w:ascii="Times New Roman" w:eastAsia="仿宋_GB2312" w:hAnsi="Times New Roman" w:cs="Times New Roman"/>
          <w:sz w:val="32"/>
          <w:szCs w:val="32"/>
        </w:rPr>
        <w:t>年遗留部分新区铁路货运</w:t>
      </w:r>
      <w:r>
        <w:rPr>
          <w:rFonts w:ascii="Times New Roman" w:eastAsia="仿宋_GB2312" w:hAnsi="Times New Roman" w:cs="Times New Roman" w:hint="eastAsia"/>
          <w:sz w:val="32"/>
          <w:szCs w:val="32"/>
        </w:rPr>
        <w:t>补贴相关资料进行审核，共申报补贴</w:t>
      </w:r>
      <w:r>
        <w:rPr>
          <w:rFonts w:ascii="Times New Roman" w:eastAsia="仿宋_GB2312" w:hAnsi="Times New Roman" w:cs="Times New Roman" w:hint="eastAsia"/>
          <w:sz w:val="32"/>
          <w:szCs w:val="32"/>
        </w:rPr>
        <w:t>9759</w:t>
      </w:r>
      <w:r>
        <w:rPr>
          <w:rFonts w:ascii="Times New Roman" w:eastAsia="仿宋_GB2312" w:hAnsi="Times New Roman" w:cs="Times New Roman" w:hint="eastAsia"/>
          <w:sz w:val="32"/>
          <w:szCs w:val="32"/>
        </w:rPr>
        <w:t>车，根据审核情况和征求意见情况，共申请兑付</w:t>
      </w:r>
      <w:r>
        <w:rPr>
          <w:rFonts w:ascii="Times New Roman" w:eastAsia="仿宋_GB2312" w:hAnsi="Times New Roman" w:cs="Times New Roman"/>
          <w:sz w:val="32"/>
          <w:szCs w:val="32"/>
        </w:rPr>
        <w:t>201</w:t>
      </w:r>
      <w:r>
        <w:rPr>
          <w:rFonts w:ascii="Times New Roman" w:eastAsia="仿宋_GB2312" w:hAnsi="Times New Roman" w:cs="Times New Roman" w:hint="eastAsia"/>
          <w:sz w:val="32"/>
          <w:szCs w:val="32"/>
        </w:rPr>
        <w:t>9</w:t>
      </w:r>
      <w:r>
        <w:rPr>
          <w:rFonts w:ascii="Times New Roman" w:eastAsia="仿宋_GB2312" w:hAnsi="Times New Roman" w:cs="Times New Roman" w:hint="eastAsia"/>
          <w:sz w:val="32"/>
          <w:szCs w:val="32"/>
        </w:rPr>
        <w:t>年及</w:t>
      </w:r>
      <w:r>
        <w:rPr>
          <w:rFonts w:ascii="Times New Roman" w:eastAsia="仿宋_GB2312" w:hAnsi="Times New Roman" w:cs="Times New Roman" w:hint="eastAsia"/>
          <w:sz w:val="32"/>
          <w:szCs w:val="32"/>
        </w:rPr>
        <w:t>2018</w:t>
      </w:r>
      <w:r>
        <w:rPr>
          <w:rFonts w:ascii="Times New Roman" w:eastAsia="仿宋_GB2312" w:hAnsi="Times New Roman" w:cs="Times New Roman"/>
          <w:sz w:val="32"/>
          <w:szCs w:val="32"/>
        </w:rPr>
        <w:t>年遗留部分铁路货运补贴</w:t>
      </w:r>
      <w:r>
        <w:rPr>
          <w:rFonts w:ascii="Times New Roman" w:eastAsia="仿宋_GB2312" w:hAnsi="Times New Roman" w:cs="Times New Roman" w:hint="eastAsia"/>
          <w:sz w:val="32"/>
          <w:szCs w:val="32"/>
        </w:rPr>
        <w:t>资金共计</w:t>
      </w:r>
      <w:r>
        <w:rPr>
          <w:rFonts w:ascii="Times New Roman" w:eastAsia="仿宋_GB2312" w:hAnsi="Times New Roman" w:cs="Times New Roman" w:hint="eastAsia"/>
          <w:sz w:val="32"/>
          <w:szCs w:val="32"/>
        </w:rPr>
        <w:t>1447.4</w:t>
      </w:r>
      <w:r>
        <w:rPr>
          <w:rFonts w:ascii="Times New Roman" w:eastAsia="仿宋_GB2312" w:hAnsi="Times New Roman" w:cs="Times New Roman" w:hint="eastAsia"/>
          <w:sz w:val="32"/>
          <w:szCs w:val="32"/>
        </w:rPr>
        <w:t>万元。</w:t>
      </w:r>
    </w:p>
    <w:p w:rsidR="00C61424" w:rsidRDefault="00C61424" w:rsidP="00C61424">
      <w:pPr>
        <w:spacing w:line="560" w:lineRule="exact"/>
        <w:ind w:firstLineChars="200" w:firstLine="640"/>
        <w:rPr>
          <w:rFonts w:ascii="仿宋_GB2312" w:eastAsia="仿宋_GB2312"/>
          <w:sz w:val="32"/>
          <w:szCs w:val="32"/>
        </w:rPr>
      </w:pPr>
      <w:r>
        <w:rPr>
          <w:rFonts w:ascii="仿宋_GB2312" w:eastAsia="仿宋_GB2312" w:hint="eastAsia"/>
          <w:sz w:val="32"/>
          <w:szCs w:val="32"/>
        </w:rPr>
        <w:t>3.</w:t>
      </w:r>
      <w:r w:rsidRPr="0000739D">
        <w:rPr>
          <w:rFonts w:hint="eastAsia"/>
        </w:rPr>
        <w:t xml:space="preserve"> </w:t>
      </w:r>
      <w:r w:rsidRPr="0000739D">
        <w:rPr>
          <w:rFonts w:ascii="仿宋_GB2312" w:eastAsia="仿宋_GB2312" w:hint="eastAsia"/>
          <w:sz w:val="32"/>
          <w:szCs w:val="32"/>
        </w:rPr>
        <w:t>各项指标完成情况分析</w:t>
      </w:r>
    </w:p>
    <w:p w:rsidR="00D174B4" w:rsidRDefault="00D174B4" w:rsidP="00182405">
      <w:pPr>
        <w:spacing w:line="560" w:lineRule="exact"/>
        <w:ind w:firstLine="645"/>
        <w:textAlignment w:val="baseline"/>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对照指标体系及评分标准逐一梳理，除预算执行率有较大偏差外，项目在预期目标、产出指标、效益指标、满意度指标方面均基本达到预期效果，兰州新区2019年及2018年遗留部分铁路货运补贴资金项目综合得分为100，自评</w:t>
      </w:r>
      <w:r>
        <w:rPr>
          <w:rFonts w:ascii="仿宋_GB2312" w:eastAsia="仿宋_GB2312" w:hAnsi="仿宋_GB2312" w:cs="仿宋_GB2312" w:hint="eastAsia"/>
          <w:bCs/>
          <w:color w:val="000000"/>
          <w:sz w:val="32"/>
          <w:szCs w:val="32"/>
        </w:rPr>
        <w:t>结果为“优”</w:t>
      </w:r>
      <w:r>
        <w:rPr>
          <w:rFonts w:ascii="仿宋_GB2312" w:eastAsia="仿宋_GB2312" w:hAnsi="仿宋_GB2312" w:cs="仿宋_GB2312" w:hint="eastAsia"/>
          <w:color w:val="000000"/>
          <w:kern w:val="0"/>
          <w:sz w:val="32"/>
          <w:szCs w:val="32"/>
        </w:rPr>
        <w:t>。</w:t>
      </w:r>
    </w:p>
    <w:p w:rsidR="00C61424" w:rsidRDefault="00C61424" w:rsidP="00182405">
      <w:pPr>
        <w:spacing w:line="560" w:lineRule="exact"/>
        <w:ind w:firstLine="645"/>
        <w:textAlignment w:val="baseline"/>
        <w:rPr>
          <w:rFonts w:ascii="仿宋_GB2312" w:eastAsia="仿宋_GB2312"/>
          <w:sz w:val="32"/>
          <w:szCs w:val="32"/>
        </w:rPr>
      </w:pPr>
      <w:r>
        <w:rPr>
          <w:rFonts w:ascii="仿宋_GB2312" w:eastAsia="仿宋_GB2312" w:hint="eastAsia"/>
          <w:sz w:val="32"/>
          <w:szCs w:val="32"/>
        </w:rPr>
        <w:t>4.</w:t>
      </w:r>
      <w:r w:rsidRPr="0000739D">
        <w:rPr>
          <w:rFonts w:hint="eastAsia"/>
        </w:rPr>
        <w:t xml:space="preserve"> </w:t>
      </w:r>
      <w:r w:rsidRPr="0000739D">
        <w:rPr>
          <w:rFonts w:ascii="仿宋_GB2312" w:eastAsia="仿宋_GB2312" w:hint="eastAsia"/>
          <w:sz w:val="32"/>
          <w:szCs w:val="32"/>
        </w:rPr>
        <w:t>偏离绩效目标的原因及下一步改进措施</w:t>
      </w:r>
    </w:p>
    <w:p w:rsidR="00C61424" w:rsidRPr="00D174B4" w:rsidRDefault="004A2664" w:rsidP="00D174B4">
      <w:pPr>
        <w:spacing w:line="560" w:lineRule="exact"/>
        <w:ind w:firstLine="645"/>
        <w:textAlignment w:val="baseline"/>
        <w:rPr>
          <w:rFonts w:ascii="仿宋_GB2312" w:eastAsia="仿宋_GB2312" w:hAnsi="仿宋_GB2312" w:cs="仿宋_GB2312"/>
          <w:color w:val="000000"/>
          <w:kern w:val="0"/>
          <w:sz w:val="32"/>
          <w:szCs w:val="32"/>
        </w:rPr>
      </w:pPr>
      <w:r w:rsidRPr="00D174B4">
        <w:rPr>
          <w:rFonts w:ascii="仿宋_GB2312" w:eastAsia="仿宋_GB2312" w:hAnsi="仿宋_GB2312" w:cs="仿宋_GB2312" w:hint="eastAsia"/>
          <w:color w:val="000000"/>
          <w:kern w:val="0"/>
          <w:sz w:val="32"/>
          <w:szCs w:val="32"/>
        </w:rPr>
        <w:t>无</w:t>
      </w:r>
      <w:r w:rsidR="00F12101" w:rsidRPr="00D174B4">
        <w:rPr>
          <w:rFonts w:ascii="仿宋_GB2312" w:eastAsia="仿宋_GB2312" w:hAnsi="仿宋_GB2312" w:cs="仿宋_GB2312" w:hint="eastAsia"/>
          <w:color w:val="000000"/>
          <w:kern w:val="0"/>
          <w:sz w:val="32"/>
          <w:szCs w:val="32"/>
        </w:rPr>
        <w:t>。</w:t>
      </w:r>
    </w:p>
    <w:p w:rsidR="007E3A46" w:rsidRDefault="00C61424" w:rsidP="00C61424">
      <w:pPr>
        <w:spacing w:line="560" w:lineRule="exact"/>
        <w:ind w:firstLineChars="200" w:firstLine="640"/>
        <w:rPr>
          <w:rFonts w:ascii="楷体" w:eastAsia="楷体" w:hAnsi="楷体"/>
          <w:sz w:val="32"/>
          <w:szCs w:val="32"/>
        </w:rPr>
      </w:pPr>
      <w:r w:rsidRPr="006838CB">
        <w:rPr>
          <w:rFonts w:ascii="楷体" w:eastAsia="楷体" w:hAnsi="楷体" w:hint="eastAsia"/>
          <w:sz w:val="32"/>
          <w:szCs w:val="32"/>
        </w:rPr>
        <w:t>（六</w:t>
      </w:r>
      <w:r w:rsidR="004A2664" w:rsidRPr="006838CB">
        <w:rPr>
          <w:rFonts w:ascii="楷体" w:eastAsia="楷体" w:hAnsi="楷体" w:hint="eastAsia"/>
          <w:sz w:val="32"/>
          <w:szCs w:val="32"/>
        </w:rPr>
        <w:t>）</w:t>
      </w:r>
      <w:r w:rsidR="007E3A46" w:rsidRPr="007E3A46">
        <w:rPr>
          <w:rFonts w:ascii="楷体" w:eastAsia="楷体" w:hAnsi="楷体" w:hint="eastAsia"/>
          <w:sz w:val="32"/>
          <w:szCs w:val="32"/>
        </w:rPr>
        <w:t>航空货运补贴资金</w:t>
      </w:r>
    </w:p>
    <w:p w:rsidR="00C61424" w:rsidRPr="006838CB" w:rsidRDefault="00C61424" w:rsidP="00C61424">
      <w:pPr>
        <w:spacing w:line="560" w:lineRule="exact"/>
        <w:ind w:firstLineChars="200" w:firstLine="640"/>
        <w:rPr>
          <w:rFonts w:ascii="仿宋_GB2312" w:eastAsia="仿宋_GB2312"/>
          <w:sz w:val="32"/>
          <w:szCs w:val="32"/>
        </w:rPr>
      </w:pPr>
      <w:r w:rsidRPr="006838CB">
        <w:rPr>
          <w:rFonts w:ascii="仿宋_GB2312" w:eastAsia="仿宋_GB2312" w:hint="eastAsia"/>
          <w:sz w:val="32"/>
          <w:szCs w:val="32"/>
        </w:rPr>
        <w:t>1.</w:t>
      </w:r>
      <w:r w:rsidRPr="006838CB">
        <w:rPr>
          <w:rFonts w:hint="eastAsia"/>
        </w:rPr>
        <w:t xml:space="preserve"> </w:t>
      </w:r>
      <w:r w:rsidRPr="006838CB">
        <w:rPr>
          <w:rFonts w:ascii="仿宋_GB2312" w:eastAsia="仿宋_GB2312" w:hint="eastAsia"/>
          <w:sz w:val="32"/>
          <w:szCs w:val="32"/>
        </w:rPr>
        <w:t>项目支出预算执行情况</w:t>
      </w:r>
    </w:p>
    <w:p w:rsidR="00D174B4" w:rsidRDefault="00D174B4" w:rsidP="00182405">
      <w:pPr>
        <w:spacing w:line="560" w:lineRule="exact"/>
        <w:ind w:firstLineChars="200" w:firstLine="640"/>
        <w:rPr>
          <w:rFonts w:ascii="仿宋_GB2312" w:eastAsia="仿宋_GB2312" w:hAnsi="仿宋_GB2312" w:cs="仿宋_GB2312"/>
          <w:bCs/>
          <w:color w:val="000000"/>
          <w:sz w:val="32"/>
          <w:szCs w:val="32"/>
        </w:rPr>
      </w:pPr>
      <w:r>
        <w:rPr>
          <w:rFonts w:ascii="仿宋_GB2312" w:eastAsia="仿宋_GB2312" w:hAnsi="仿宋_GB2312" w:cs="仿宋_GB2312" w:hint="eastAsia"/>
          <w:bCs/>
          <w:color w:val="000000"/>
          <w:sz w:val="32"/>
          <w:szCs w:val="32"/>
        </w:rPr>
        <w:lastRenderedPageBreak/>
        <w:t>项目全年预算2000万元，全年执行数为787.2万元，执行率为39.3%。</w:t>
      </w:r>
    </w:p>
    <w:p w:rsidR="00C61424" w:rsidRPr="006838CB" w:rsidRDefault="00C61424" w:rsidP="00182405">
      <w:pPr>
        <w:spacing w:line="560" w:lineRule="exact"/>
        <w:ind w:firstLineChars="200" w:firstLine="640"/>
        <w:rPr>
          <w:rFonts w:ascii="仿宋_GB2312" w:eastAsia="仿宋_GB2312"/>
          <w:sz w:val="32"/>
          <w:szCs w:val="32"/>
        </w:rPr>
      </w:pPr>
      <w:r w:rsidRPr="006838CB">
        <w:rPr>
          <w:rFonts w:ascii="仿宋_GB2312" w:eastAsia="仿宋_GB2312" w:hint="eastAsia"/>
          <w:sz w:val="32"/>
          <w:szCs w:val="32"/>
        </w:rPr>
        <w:t>2.</w:t>
      </w:r>
      <w:r w:rsidRPr="006838CB">
        <w:rPr>
          <w:rFonts w:hint="eastAsia"/>
        </w:rPr>
        <w:t xml:space="preserve"> </w:t>
      </w:r>
      <w:r w:rsidRPr="006838CB">
        <w:rPr>
          <w:rFonts w:ascii="仿宋_GB2312" w:eastAsia="仿宋_GB2312" w:hint="eastAsia"/>
          <w:sz w:val="32"/>
          <w:szCs w:val="32"/>
        </w:rPr>
        <w:t>总体绩效目标完成情况分析</w:t>
      </w:r>
    </w:p>
    <w:p w:rsidR="00D174B4" w:rsidRDefault="00D174B4" w:rsidP="00D174B4">
      <w:pPr>
        <w:spacing w:line="560" w:lineRule="exact"/>
        <w:ind w:firstLineChars="200" w:firstLine="640"/>
        <w:rPr>
          <w:rFonts w:ascii="仿宋_GB2312" w:eastAsia="仿宋_GB2312"/>
          <w:sz w:val="32"/>
          <w:szCs w:val="32"/>
        </w:rPr>
      </w:pPr>
      <w:r w:rsidRPr="00D174B4">
        <w:rPr>
          <w:rFonts w:ascii="仿宋_GB2312" w:eastAsia="仿宋_GB2312" w:hint="eastAsia"/>
          <w:sz w:val="32"/>
          <w:szCs w:val="32"/>
        </w:rPr>
        <w:t>项目预期目标为：按照省商务厅印发的《甘肃省民航货运补贴专项资金管理办法（实施）细则》及时兑付航空货运补贴2000万元。2021年，我局积极推动航空货运发展，不断加强与省民航航空物流公司、澜湄航空公司、商投集团合作力度，鼓励企业拓展海外市场，开辟国际货运航线，织密航空货运网络，基本形成了“东盟=兰州=南亚”的航空货运网络体系，获批了“兰州-拉合尔、兰州-加德满都”第五航权，有效带动了我省与东盟、南亚地区贸易交流和产业合作。上半年国际货运航线半年常态化执飞30班航线，共计兑付补贴资金787.2万元。下半年，受国际国内疫情持续影响，按照省口岸办及海关疫情防控要求，口岸进出口业务暂停，东盟、南亚国际货运航线还未复航。全年中川国际机场完成货邮吞吐量7.3万吨，增速4%。</w:t>
      </w:r>
    </w:p>
    <w:p w:rsidR="00C61424" w:rsidRPr="006838CB" w:rsidRDefault="00C61424" w:rsidP="00D174B4">
      <w:pPr>
        <w:spacing w:line="560" w:lineRule="exact"/>
        <w:ind w:firstLineChars="200" w:firstLine="640"/>
        <w:rPr>
          <w:rFonts w:ascii="仿宋_GB2312" w:eastAsia="仿宋_GB2312"/>
          <w:sz w:val="32"/>
          <w:szCs w:val="32"/>
        </w:rPr>
      </w:pPr>
      <w:r w:rsidRPr="006838CB">
        <w:rPr>
          <w:rFonts w:ascii="仿宋_GB2312" w:eastAsia="仿宋_GB2312" w:hint="eastAsia"/>
          <w:sz w:val="32"/>
          <w:szCs w:val="32"/>
        </w:rPr>
        <w:t>3.</w:t>
      </w:r>
      <w:r w:rsidRPr="006838CB">
        <w:rPr>
          <w:rFonts w:hint="eastAsia"/>
        </w:rPr>
        <w:t xml:space="preserve"> </w:t>
      </w:r>
      <w:r w:rsidRPr="006838CB">
        <w:rPr>
          <w:rFonts w:ascii="仿宋_GB2312" w:eastAsia="仿宋_GB2312" w:hint="eastAsia"/>
          <w:sz w:val="32"/>
          <w:szCs w:val="32"/>
        </w:rPr>
        <w:t>各项指标完成情况分析</w:t>
      </w:r>
    </w:p>
    <w:p w:rsidR="00182405" w:rsidRPr="00D174B4" w:rsidRDefault="00D174B4" w:rsidP="00D174B4">
      <w:pPr>
        <w:spacing w:line="560" w:lineRule="exact"/>
        <w:ind w:firstLineChars="200" w:firstLine="640"/>
        <w:rPr>
          <w:rFonts w:ascii="仿宋_GB2312" w:eastAsia="仿宋_GB2312"/>
          <w:sz w:val="32"/>
          <w:szCs w:val="32"/>
        </w:rPr>
      </w:pPr>
      <w:r w:rsidRPr="00D174B4">
        <w:rPr>
          <w:rFonts w:ascii="仿宋_GB2312" w:eastAsia="仿宋_GB2312" w:hint="eastAsia"/>
          <w:sz w:val="32"/>
          <w:szCs w:val="32"/>
        </w:rPr>
        <w:t>对照指标体系及评分标准逐一梳理，除预算执行率有较大偏差外，项目在预期目标、产出指标、效益指标、满意度指标方面均基本达到预期效果，航空货运补贴资金项目综合得分为81.93，自评结果为“良”。</w:t>
      </w:r>
    </w:p>
    <w:p w:rsidR="00C61424" w:rsidRPr="00182405" w:rsidRDefault="00C61424" w:rsidP="00182405">
      <w:pPr>
        <w:spacing w:line="560" w:lineRule="exact"/>
        <w:ind w:firstLineChars="200" w:firstLine="640"/>
        <w:rPr>
          <w:rFonts w:ascii="仿宋_GB2312" w:eastAsia="仿宋_GB2312"/>
          <w:sz w:val="32"/>
          <w:szCs w:val="32"/>
        </w:rPr>
      </w:pPr>
      <w:r w:rsidRPr="00182405">
        <w:rPr>
          <w:rFonts w:ascii="仿宋_GB2312" w:eastAsia="仿宋_GB2312" w:hint="eastAsia"/>
          <w:sz w:val="32"/>
          <w:szCs w:val="32"/>
        </w:rPr>
        <w:t>4.</w:t>
      </w:r>
      <w:r w:rsidRPr="00182405">
        <w:rPr>
          <w:rFonts w:hint="eastAsia"/>
        </w:rPr>
        <w:t xml:space="preserve"> </w:t>
      </w:r>
      <w:r w:rsidRPr="00182405">
        <w:rPr>
          <w:rFonts w:ascii="仿宋_GB2312" w:eastAsia="仿宋_GB2312" w:hint="eastAsia"/>
          <w:sz w:val="32"/>
          <w:szCs w:val="32"/>
        </w:rPr>
        <w:t>偏离绩效目标的原因及下一步改进措施</w:t>
      </w:r>
    </w:p>
    <w:p w:rsidR="00D174B4" w:rsidRDefault="00D174B4" w:rsidP="00D174B4">
      <w:pPr>
        <w:spacing w:line="560" w:lineRule="exact"/>
        <w:ind w:firstLineChars="200" w:firstLine="640"/>
        <w:rPr>
          <w:rFonts w:ascii="仿宋_GB2312" w:eastAsia="仿宋_GB2312"/>
          <w:sz w:val="32"/>
          <w:szCs w:val="32"/>
        </w:rPr>
      </w:pPr>
      <w:r w:rsidRPr="00D174B4">
        <w:rPr>
          <w:rFonts w:ascii="仿宋_GB2312" w:eastAsia="仿宋_GB2312" w:hint="eastAsia"/>
          <w:sz w:val="32"/>
          <w:szCs w:val="32"/>
        </w:rPr>
        <w:t>项目年度总体目标及产出指标（补贴合计2000万元）未完成主要是因为疫情影响导致2021年下半年国际货运航</w:t>
      </w:r>
      <w:r w:rsidRPr="00D174B4">
        <w:rPr>
          <w:rFonts w:ascii="仿宋_GB2312" w:eastAsia="仿宋_GB2312" w:hint="eastAsia"/>
          <w:sz w:val="32"/>
          <w:szCs w:val="32"/>
        </w:rPr>
        <w:lastRenderedPageBreak/>
        <w:t>线基本处于停摆状态，未能预期完成航班执飞计划。2022年，我们将统筹疫情防控与经济发展，按照党工委、管委会安排部署，积极组织航司和贸易企业，开拓东盟和南亚市场，发挥补贴资金激励作用，促进新区航空货运高质量发展。</w:t>
      </w:r>
    </w:p>
    <w:p w:rsidR="00C61424" w:rsidRDefault="00C61424" w:rsidP="00D174B4">
      <w:pPr>
        <w:spacing w:line="560" w:lineRule="exact"/>
        <w:ind w:firstLineChars="200" w:firstLine="640"/>
        <w:rPr>
          <w:rFonts w:ascii="楷体" w:eastAsia="楷体" w:hAnsi="楷体"/>
          <w:sz w:val="32"/>
          <w:szCs w:val="32"/>
        </w:rPr>
      </w:pPr>
      <w:r w:rsidRPr="00E83D69">
        <w:rPr>
          <w:rFonts w:ascii="楷体" w:eastAsia="楷体" w:hAnsi="楷体" w:hint="eastAsia"/>
          <w:sz w:val="32"/>
          <w:szCs w:val="32"/>
        </w:rPr>
        <w:t>（</w:t>
      </w:r>
      <w:r w:rsidR="00623BEB">
        <w:rPr>
          <w:rFonts w:ascii="楷体" w:eastAsia="楷体" w:hAnsi="楷体" w:hint="eastAsia"/>
          <w:sz w:val="32"/>
          <w:szCs w:val="32"/>
        </w:rPr>
        <w:t>七</w:t>
      </w:r>
      <w:r w:rsidRPr="00E83D69">
        <w:rPr>
          <w:rFonts w:ascii="楷体" w:eastAsia="楷体" w:hAnsi="楷体" w:hint="eastAsia"/>
          <w:sz w:val="32"/>
          <w:szCs w:val="32"/>
        </w:rPr>
        <w:t>）</w:t>
      </w:r>
      <w:r w:rsidR="007E3A46" w:rsidRPr="007E3A46">
        <w:rPr>
          <w:rFonts w:ascii="楷体" w:eastAsia="楷体" w:hAnsi="楷体" w:hint="eastAsia"/>
          <w:sz w:val="32"/>
          <w:szCs w:val="32"/>
        </w:rPr>
        <w:t>兰州新区综合保税区企业2020年度政策扶持资金</w:t>
      </w:r>
    </w:p>
    <w:p w:rsidR="00C61424" w:rsidRPr="00414FD8" w:rsidRDefault="00C61424" w:rsidP="00C61424">
      <w:pPr>
        <w:spacing w:line="560" w:lineRule="exact"/>
        <w:ind w:firstLineChars="200" w:firstLine="640"/>
        <w:rPr>
          <w:rFonts w:ascii="仿宋_GB2312" w:eastAsia="仿宋_GB2312"/>
          <w:sz w:val="32"/>
          <w:szCs w:val="32"/>
        </w:rPr>
      </w:pPr>
      <w:r>
        <w:rPr>
          <w:rFonts w:ascii="仿宋_GB2312" w:eastAsia="仿宋_GB2312" w:hint="eastAsia"/>
          <w:sz w:val="32"/>
          <w:szCs w:val="32"/>
        </w:rPr>
        <w:t>1.</w:t>
      </w:r>
      <w:r w:rsidRPr="0000739D">
        <w:rPr>
          <w:rFonts w:hint="eastAsia"/>
        </w:rPr>
        <w:t xml:space="preserve"> </w:t>
      </w:r>
      <w:r w:rsidRPr="0000739D">
        <w:rPr>
          <w:rFonts w:ascii="仿宋_GB2312" w:eastAsia="仿宋_GB2312" w:hint="eastAsia"/>
          <w:sz w:val="32"/>
          <w:szCs w:val="32"/>
        </w:rPr>
        <w:t>项目支出预算执行情况</w:t>
      </w:r>
    </w:p>
    <w:p w:rsidR="00730B32" w:rsidRDefault="00730B32" w:rsidP="00730B32">
      <w:pPr>
        <w:spacing w:line="560" w:lineRule="exact"/>
        <w:ind w:firstLineChars="200" w:firstLine="640"/>
        <w:rPr>
          <w:rFonts w:ascii="仿宋_GB2312" w:eastAsia="仿宋_GB2312"/>
          <w:sz w:val="32"/>
          <w:szCs w:val="32"/>
        </w:rPr>
      </w:pPr>
      <w:r w:rsidRPr="00730B32">
        <w:rPr>
          <w:rFonts w:ascii="仿宋_GB2312" w:eastAsia="仿宋_GB2312" w:hint="eastAsia"/>
          <w:sz w:val="32"/>
          <w:szCs w:val="32"/>
        </w:rPr>
        <w:t>项目预算826.6万元，预算到位资金826.6万元，实际支付733万元，预算执行率88.7%。</w:t>
      </w:r>
    </w:p>
    <w:p w:rsidR="00D21866" w:rsidRDefault="00C61424" w:rsidP="00730B32">
      <w:pPr>
        <w:spacing w:line="560" w:lineRule="exact"/>
        <w:ind w:firstLineChars="200" w:firstLine="640"/>
        <w:rPr>
          <w:rFonts w:ascii="仿宋_GB2312" w:eastAsia="仿宋_GB2312"/>
          <w:sz w:val="32"/>
          <w:szCs w:val="32"/>
        </w:rPr>
      </w:pPr>
      <w:r w:rsidRPr="00D21866">
        <w:rPr>
          <w:rFonts w:ascii="仿宋_GB2312" w:eastAsia="仿宋_GB2312" w:hint="eastAsia"/>
          <w:sz w:val="32"/>
          <w:szCs w:val="32"/>
        </w:rPr>
        <w:t>2. 总体绩效目标完成情况分析</w:t>
      </w:r>
    </w:p>
    <w:p w:rsidR="00730B32" w:rsidRDefault="00730B32" w:rsidP="00730B32">
      <w:pPr>
        <w:spacing w:line="560" w:lineRule="exact"/>
        <w:ind w:firstLineChars="200" w:firstLine="640"/>
        <w:rPr>
          <w:rFonts w:ascii="仿宋_GB2312" w:eastAsia="仿宋_GB2312"/>
          <w:bCs/>
          <w:sz w:val="32"/>
          <w:szCs w:val="32"/>
        </w:rPr>
      </w:pPr>
      <w:r>
        <w:rPr>
          <w:rFonts w:ascii="仿宋_GB2312" w:eastAsia="仿宋_GB2312" w:hAnsi="仿宋_GB2312" w:cs="仿宋_GB2312" w:hint="eastAsia"/>
          <w:bCs/>
          <w:sz w:val="32"/>
          <w:szCs w:val="32"/>
        </w:rPr>
        <w:t>预算执行率88.7%，及时</w:t>
      </w:r>
      <w:r>
        <w:rPr>
          <w:rFonts w:ascii="仿宋_GB2312" w:eastAsia="仿宋_GB2312" w:hint="eastAsia"/>
          <w:bCs/>
          <w:sz w:val="32"/>
          <w:szCs w:val="32"/>
        </w:rPr>
        <w:t>拨付17家外贸企业2020年度政策兑付资金，减轻企业经营运转负担，支持综保区内企业做大做强，提升综保区对外开放水平。</w:t>
      </w:r>
    </w:p>
    <w:p w:rsidR="00C61424" w:rsidRDefault="00C61424" w:rsidP="00C154E2">
      <w:pPr>
        <w:spacing w:line="560" w:lineRule="exact"/>
        <w:ind w:firstLineChars="200" w:firstLine="640"/>
        <w:rPr>
          <w:rFonts w:ascii="仿宋_GB2312" w:eastAsia="仿宋_GB2312"/>
          <w:sz w:val="32"/>
          <w:szCs w:val="32"/>
        </w:rPr>
      </w:pPr>
      <w:r>
        <w:rPr>
          <w:rFonts w:ascii="仿宋_GB2312" w:eastAsia="仿宋_GB2312" w:hint="eastAsia"/>
          <w:sz w:val="32"/>
          <w:szCs w:val="32"/>
        </w:rPr>
        <w:t>3.</w:t>
      </w:r>
      <w:r w:rsidRPr="0000739D">
        <w:rPr>
          <w:rFonts w:hint="eastAsia"/>
        </w:rPr>
        <w:t xml:space="preserve"> </w:t>
      </w:r>
      <w:r w:rsidRPr="0000739D">
        <w:rPr>
          <w:rFonts w:ascii="仿宋_GB2312" w:eastAsia="仿宋_GB2312" w:hint="eastAsia"/>
          <w:sz w:val="32"/>
          <w:szCs w:val="32"/>
        </w:rPr>
        <w:t>各项指标完成情况分析</w:t>
      </w:r>
    </w:p>
    <w:p w:rsidR="00730B32" w:rsidRDefault="00730B32" w:rsidP="00C61424">
      <w:pPr>
        <w:spacing w:line="560" w:lineRule="exact"/>
        <w:ind w:firstLineChars="200" w:firstLine="640"/>
        <w:rPr>
          <w:rFonts w:ascii="仿宋_GB2312" w:eastAsia="仿宋_GB2312"/>
          <w:bCs/>
          <w:sz w:val="32"/>
          <w:szCs w:val="32"/>
        </w:rPr>
      </w:pPr>
      <w:r>
        <w:rPr>
          <w:rFonts w:ascii="仿宋_GB2312" w:eastAsia="仿宋_GB2312" w:hint="eastAsia"/>
          <w:sz w:val="32"/>
          <w:szCs w:val="32"/>
        </w:rPr>
        <w:t>保障了综保区业务顺利开展，进一步支持新区外贸企业发展，支持综保区内企业做大做强，活跃企业由上年的46家增至本年度50余家，进出口贸易额同比增长143.5%，</w:t>
      </w:r>
      <w:r>
        <w:rPr>
          <w:rFonts w:ascii="仿宋_GB2312" w:eastAsia="仿宋_GB2312" w:hint="eastAsia"/>
          <w:bCs/>
          <w:sz w:val="32"/>
          <w:szCs w:val="32"/>
        </w:rPr>
        <w:t>年度绩效目标自评得分为97分。</w:t>
      </w:r>
    </w:p>
    <w:p w:rsidR="00C61424" w:rsidRDefault="00C61424" w:rsidP="00C61424">
      <w:pPr>
        <w:spacing w:line="560" w:lineRule="exact"/>
        <w:ind w:firstLineChars="200" w:firstLine="640"/>
        <w:rPr>
          <w:rFonts w:ascii="仿宋_GB2312" w:eastAsia="仿宋_GB2312"/>
          <w:sz w:val="32"/>
          <w:szCs w:val="32"/>
        </w:rPr>
      </w:pPr>
      <w:r>
        <w:rPr>
          <w:rFonts w:ascii="仿宋_GB2312" w:eastAsia="仿宋_GB2312" w:hint="eastAsia"/>
          <w:sz w:val="32"/>
          <w:szCs w:val="32"/>
        </w:rPr>
        <w:t>4.</w:t>
      </w:r>
      <w:r w:rsidRPr="0000739D">
        <w:rPr>
          <w:rFonts w:hint="eastAsia"/>
        </w:rPr>
        <w:t xml:space="preserve"> </w:t>
      </w:r>
      <w:r w:rsidRPr="0000739D">
        <w:rPr>
          <w:rFonts w:ascii="仿宋_GB2312" w:eastAsia="仿宋_GB2312" w:hint="eastAsia"/>
          <w:sz w:val="32"/>
          <w:szCs w:val="32"/>
        </w:rPr>
        <w:t>偏离绩效目标的原因及下一步改进措施</w:t>
      </w:r>
    </w:p>
    <w:p w:rsidR="00730B32" w:rsidRDefault="00730B32" w:rsidP="00C61424">
      <w:pPr>
        <w:spacing w:line="560" w:lineRule="exact"/>
        <w:ind w:firstLineChars="200" w:firstLine="640"/>
        <w:rPr>
          <w:rFonts w:ascii="仿宋_GB2312" w:eastAsia="仿宋_GB2312" w:hAnsi="Times New Roman" w:cs="Times New Roman"/>
          <w:bCs/>
          <w:sz w:val="32"/>
          <w:szCs w:val="32"/>
        </w:rPr>
      </w:pPr>
      <w:r>
        <w:rPr>
          <w:rFonts w:ascii="仿宋_GB2312" w:eastAsia="仿宋_GB2312" w:hAnsi="Times New Roman" w:cs="Times New Roman" w:hint="eastAsia"/>
          <w:bCs/>
          <w:sz w:val="32"/>
          <w:szCs w:val="32"/>
        </w:rPr>
        <w:t>个别企业因拖欠厂房租金，不符合政策资金拨付标准，无法做到完全按照预算执行，导致在数量指标方面存在偏离。下一步，将积极引导企业规范生产经营，督促企业尽快缴清拖欠费用，及时拨付政策奖补资金。</w:t>
      </w:r>
    </w:p>
    <w:p w:rsidR="00C61424" w:rsidRDefault="00C61424" w:rsidP="00C61424">
      <w:pPr>
        <w:spacing w:line="560" w:lineRule="exact"/>
        <w:ind w:firstLineChars="200" w:firstLine="640"/>
        <w:rPr>
          <w:rFonts w:ascii="楷体" w:eastAsia="楷体" w:hAnsi="楷体"/>
          <w:sz w:val="32"/>
          <w:szCs w:val="32"/>
        </w:rPr>
      </w:pPr>
      <w:r w:rsidRPr="00E83D69">
        <w:rPr>
          <w:rFonts w:ascii="楷体" w:eastAsia="楷体" w:hAnsi="楷体" w:hint="eastAsia"/>
          <w:sz w:val="32"/>
          <w:szCs w:val="32"/>
        </w:rPr>
        <w:t>（</w:t>
      </w:r>
      <w:r w:rsidR="00623BEB">
        <w:rPr>
          <w:rFonts w:ascii="楷体" w:eastAsia="楷体" w:hAnsi="楷体" w:hint="eastAsia"/>
          <w:sz w:val="32"/>
          <w:szCs w:val="32"/>
        </w:rPr>
        <w:t>八</w:t>
      </w:r>
      <w:r w:rsidRPr="00E83D69">
        <w:rPr>
          <w:rFonts w:ascii="楷体" w:eastAsia="楷体" w:hAnsi="楷体" w:hint="eastAsia"/>
          <w:sz w:val="32"/>
          <w:szCs w:val="32"/>
        </w:rPr>
        <w:t>）</w:t>
      </w:r>
      <w:r w:rsidR="007E3A46" w:rsidRPr="007E3A46">
        <w:rPr>
          <w:rFonts w:ascii="楷体" w:eastAsia="楷体" w:hAnsi="楷体" w:hint="eastAsia"/>
          <w:sz w:val="32"/>
          <w:szCs w:val="32"/>
        </w:rPr>
        <w:t>海关服务费</w:t>
      </w:r>
    </w:p>
    <w:p w:rsidR="00C61424" w:rsidRPr="00414FD8" w:rsidRDefault="00C61424" w:rsidP="00C61424">
      <w:pPr>
        <w:spacing w:line="560" w:lineRule="exact"/>
        <w:ind w:firstLineChars="200" w:firstLine="640"/>
        <w:rPr>
          <w:rFonts w:ascii="仿宋_GB2312" w:eastAsia="仿宋_GB2312"/>
          <w:sz w:val="32"/>
          <w:szCs w:val="32"/>
        </w:rPr>
      </w:pPr>
      <w:r>
        <w:rPr>
          <w:rFonts w:ascii="仿宋_GB2312" w:eastAsia="仿宋_GB2312" w:hint="eastAsia"/>
          <w:sz w:val="32"/>
          <w:szCs w:val="32"/>
        </w:rPr>
        <w:lastRenderedPageBreak/>
        <w:t>1.</w:t>
      </w:r>
      <w:r w:rsidRPr="0000739D">
        <w:rPr>
          <w:rFonts w:hint="eastAsia"/>
        </w:rPr>
        <w:t xml:space="preserve"> </w:t>
      </w:r>
      <w:r w:rsidRPr="0000739D">
        <w:rPr>
          <w:rFonts w:ascii="仿宋_GB2312" w:eastAsia="仿宋_GB2312" w:hint="eastAsia"/>
          <w:sz w:val="32"/>
          <w:szCs w:val="32"/>
        </w:rPr>
        <w:t>项目支出预算执行情况</w:t>
      </w:r>
    </w:p>
    <w:p w:rsidR="00730B32" w:rsidRDefault="00730B32" w:rsidP="00730B32">
      <w:pPr>
        <w:spacing w:line="560" w:lineRule="exact"/>
        <w:ind w:firstLineChars="200" w:firstLine="640"/>
        <w:rPr>
          <w:rFonts w:ascii="仿宋_GB2312" w:eastAsia="仿宋_GB2312"/>
          <w:b/>
          <w:sz w:val="32"/>
          <w:szCs w:val="32"/>
        </w:rPr>
      </w:pPr>
      <w:r w:rsidRPr="00730B32">
        <w:rPr>
          <w:rFonts w:ascii="仿宋_GB2312" w:eastAsia="仿宋_GB2312" w:hAnsi="仿宋_GB2312" w:cs="仿宋_GB2312" w:hint="eastAsia"/>
          <w:bCs/>
          <w:sz w:val="32"/>
          <w:szCs w:val="32"/>
        </w:rPr>
        <w:t>项目预算258.35万元，</w:t>
      </w:r>
      <w:r>
        <w:rPr>
          <w:rFonts w:ascii="仿宋_GB2312" w:eastAsia="仿宋_GB2312" w:hAnsi="仿宋_GB2312" w:cs="仿宋_GB2312" w:hint="eastAsia"/>
          <w:bCs/>
          <w:sz w:val="32"/>
          <w:szCs w:val="32"/>
          <w:lang w:val="zh-CN"/>
        </w:rPr>
        <w:t>预算到位资金</w:t>
      </w:r>
      <w:r>
        <w:rPr>
          <w:rFonts w:ascii="仿宋_GB2312" w:eastAsia="仿宋_GB2312" w:hAnsi="仿宋_GB2312" w:cs="仿宋_GB2312" w:hint="eastAsia"/>
          <w:bCs/>
          <w:sz w:val="32"/>
          <w:szCs w:val="32"/>
        </w:rPr>
        <w:t>258.35万元，实际支付258.35万元，预算执行率100%。</w:t>
      </w:r>
    </w:p>
    <w:p w:rsidR="00C61424" w:rsidRDefault="00C61424" w:rsidP="00C61424">
      <w:pPr>
        <w:spacing w:line="560" w:lineRule="exact"/>
        <w:ind w:firstLineChars="200" w:firstLine="640"/>
        <w:rPr>
          <w:rFonts w:ascii="仿宋_GB2312" w:eastAsia="仿宋_GB2312"/>
          <w:sz w:val="32"/>
          <w:szCs w:val="32"/>
        </w:rPr>
      </w:pPr>
      <w:r w:rsidRPr="007224C8">
        <w:rPr>
          <w:rFonts w:ascii="仿宋_GB2312" w:eastAsia="仿宋_GB2312" w:hint="eastAsia"/>
          <w:sz w:val="32"/>
          <w:szCs w:val="32"/>
        </w:rPr>
        <w:t>2. 总体绩效目标完成情况分析</w:t>
      </w:r>
    </w:p>
    <w:p w:rsidR="00C61424" w:rsidRDefault="00730B32" w:rsidP="00D63A82">
      <w:pPr>
        <w:spacing w:line="560" w:lineRule="exact"/>
        <w:ind w:firstLineChars="200" w:firstLine="640"/>
        <w:rPr>
          <w:rFonts w:ascii="仿宋_GB2312" w:eastAsia="仿宋_GB2312"/>
          <w:sz w:val="32"/>
          <w:szCs w:val="32"/>
        </w:rPr>
      </w:pPr>
      <w:r>
        <w:rPr>
          <w:rFonts w:ascii="仿宋_GB2312" w:eastAsia="仿宋_GB2312" w:hAnsi="仿宋_GB2312" w:cs="仿宋_GB2312" w:hint="eastAsia"/>
          <w:bCs/>
          <w:sz w:val="32"/>
          <w:szCs w:val="32"/>
        </w:rPr>
        <w:t>预算执行率100%，</w:t>
      </w:r>
      <w:r>
        <w:rPr>
          <w:rFonts w:ascii="仿宋_GB2312" w:eastAsia="仿宋_GB2312" w:hint="eastAsia"/>
          <w:bCs/>
          <w:sz w:val="32"/>
          <w:szCs w:val="32"/>
        </w:rPr>
        <w:t>顺利配备海关协管员、保安人员，及时做好人员工资拨付，增加兰州新区就业岗位，提升监管及服务水平。</w:t>
      </w:r>
    </w:p>
    <w:p w:rsidR="00C61424" w:rsidRDefault="00C61424" w:rsidP="00C61424">
      <w:pPr>
        <w:spacing w:line="560" w:lineRule="exact"/>
        <w:ind w:firstLineChars="200" w:firstLine="640"/>
        <w:rPr>
          <w:rFonts w:ascii="仿宋_GB2312" w:eastAsia="仿宋_GB2312"/>
          <w:sz w:val="32"/>
          <w:szCs w:val="32"/>
        </w:rPr>
      </w:pPr>
      <w:r>
        <w:rPr>
          <w:rFonts w:ascii="仿宋_GB2312" w:eastAsia="仿宋_GB2312" w:hint="eastAsia"/>
          <w:sz w:val="32"/>
          <w:szCs w:val="32"/>
        </w:rPr>
        <w:t>3.</w:t>
      </w:r>
      <w:r w:rsidRPr="007224C8">
        <w:rPr>
          <w:rFonts w:ascii="仿宋_GB2312" w:eastAsia="仿宋_GB2312" w:hint="eastAsia"/>
          <w:sz w:val="32"/>
          <w:szCs w:val="32"/>
        </w:rPr>
        <w:t xml:space="preserve"> </w:t>
      </w:r>
      <w:r w:rsidRPr="0000739D">
        <w:rPr>
          <w:rFonts w:ascii="仿宋_GB2312" w:eastAsia="仿宋_GB2312" w:hint="eastAsia"/>
          <w:sz w:val="32"/>
          <w:szCs w:val="32"/>
        </w:rPr>
        <w:t>各项指标完成情况分析</w:t>
      </w:r>
    </w:p>
    <w:p w:rsidR="00730B32" w:rsidRDefault="00730B32" w:rsidP="00C61424">
      <w:pPr>
        <w:spacing w:line="560" w:lineRule="exact"/>
        <w:ind w:firstLineChars="200" w:firstLine="640"/>
        <w:rPr>
          <w:rFonts w:ascii="仿宋_GB2312" w:eastAsia="仿宋_GB2312"/>
          <w:bCs/>
          <w:sz w:val="32"/>
          <w:szCs w:val="32"/>
        </w:rPr>
      </w:pPr>
      <w:r>
        <w:rPr>
          <w:rFonts w:ascii="仿宋_GB2312" w:eastAsia="仿宋_GB2312" w:hint="eastAsia"/>
          <w:sz w:val="32"/>
          <w:szCs w:val="32"/>
        </w:rPr>
        <w:t>保障了综保区业务顺利开展，保证网络服务，充分配备保安人员、海关协管员等人员服务，确保安保人员、协管员配合工作，做好业务培训，并按时核拨劳务费用，畅通综保区安保、监管、网络服务。</w:t>
      </w:r>
      <w:r>
        <w:rPr>
          <w:rFonts w:ascii="仿宋_GB2312" w:eastAsia="仿宋_GB2312" w:hint="eastAsia"/>
          <w:bCs/>
          <w:sz w:val="32"/>
          <w:szCs w:val="32"/>
        </w:rPr>
        <w:t>年度绩效目标自评得分为98分。</w:t>
      </w:r>
    </w:p>
    <w:p w:rsidR="00C61424" w:rsidRDefault="00C61424" w:rsidP="00C61424">
      <w:pPr>
        <w:spacing w:line="560" w:lineRule="exact"/>
        <w:ind w:firstLineChars="200" w:firstLine="640"/>
        <w:rPr>
          <w:rFonts w:ascii="仿宋_GB2312" w:eastAsia="仿宋_GB2312"/>
          <w:sz w:val="32"/>
          <w:szCs w:val="32"/>
        </w:rPr>
      </w:pPr>
      <w:r>
        <w:rPr>
          <w:rFonts w:ascii="仿宋_GB2312" w:eastAsia="仿宋_GB2312" w:hint="eastAsia"/>
          <w:sz w:val="32"/>
          <w:szCs w:val="32"/>
        </w:rPr>
        <w:t>4.</w:t>
      </w:r>
      <w:r w:rsidRPr="0000739D">
        <w:rPr>
          <w:rFonts w:hint="eastAsia"/>
        </w:rPr>
        <w:t xml:space="preserve"> </w:t>
      </w:r>
      <w:r w:rsidRPr="0000739D">
        <w:rPr>
          <w:rFonts w:ascii="仿宋_GB2312" w:eastAsia="仿宋_GB2312" w:hint="eastAsia"/>
          <w:sz w:val="32"/>
          <w:szCs w:val="32"/>
        </w:rPr>
        <w:t>偏离绩效目标的原因及下一步改进措施</w:t>
      </w:r>
    </w:p>
    <w:p w:rsidR="00730B32" w:rsidRDefault="00730B32" w:rsidP="00730B32">
      <w:pPr>
        <w:pStyle w:val="a5"/>
        <w:spacing w:line="560" w:lineRule="exact"/>
        <w:ind w:firstLineChars="200" w:firstLine="640"/>
        <w:jc w:val="both"/>
      </w:pPr>
      <w:r>
        <w:rPr>
          <w:rFonts w:ascii="仿宋_GB2312" w:eastAsia="仿宋_GB2312" w:hAnsi="Times New Roman" w:cs="Times New Roman" w:hint="eastAsia"/>
          <w:b w:val="0"/>
          <w:bCs/>
          <w:szCs w:val="32"/>
        </w:rPr>
        <w:t>无</w:t>
      </w:r>
      <w:r>
        <w:rPr>
          <w:rFonts w:ascii="仿宋_GB2312" w:eastAsia="仿宋_GB2312" w:hAnsi="仿宋_GB2312" w:cs="仿宋_GB2312" w:hint="eastAsia"/>
          <w:b w:val="0"/>
          <w:bCs/>
          <w:szCs w:val="32"/>
        </w:rPr>
        <w:t>。</w:t>
      </w:r>
    </w:p>
    <w:p w:rsidR="00D63A82" w:rsidRDefault="00D63A82" w:rsidP="00D63A82">
      <w:pPr>
        <w:spacing w:line="560" w:lineRule="exact"/>
        <w:ind w:firstLineChars="200" w:firstLine="640"/>
        <w:rPr>
          <w:rFonts w:ascii="楷体" w:eastAsia="楷体" w:hAnsi="楷体"/>
          <w:sz w:val="32"/>
          <w:szCs w:val="32"/>
        </w:rPr>
      </w:pPr>
      <w:r w:rsidRPr="00E83D69">
        <w:rPr>
          <w:rFonts w:ascii="楷体" w:eastAsia="楷体" w:hAnsi="楷体" w:hint="eastAsia"/>
          <w:sz w:val="32"/>
          <w:szCs w:val="32"/>
        </w:rPr>
        <w:t>（</w:t>
      </w:r>
      <w:r w:rsidR="00623BEB">
        <w:rPr>
          <w:rFonts w:ascii="楷体" w:eastAsia="楷体" w:hAnsi="楷体" w:hint="eastAsia"/>
          <w:sz w:val="32"/>
          <w:szCs w:val="32"/>
        </w:rPr>
        <w:t>九</w:t>
      </w:r>
      <w:r w:rsidRPr="00E83D69">
        <w:rPr>
          <w:rFonts w:ascii="楷体" w:eastAsia="楷体" w:hAnsi="楷体" w:hint="eastAsia"/>
          <w:sz w:val="32"/>
          <w:szCs w:val="32"/>
        </w:rPr>
        <w:t>）</w:t>
      </w:r>
      <w:r w:rsidR="007E3A46" w:rsidRPr="007E3A46">
        <w:rPr>
          <w:rFonts w:ascii="楷体" w:eastAsia="楷体" w:hAnsi="楷体" w:hint="eastAsia"/>
          <w:sz w:val="32"/>
          <w:szCs w:val="32"/>
        </w:rPr>
        <w:t>兰州新区综合保税区海关监管场所信息化系统运维项目</w:t>
      </w:r>
    </w:p>
    <w:p w:rsidR="00D63A82" w:rsidRPr="00414FD8" w:rsidRDefault="00D63A82" w:rsidP="00D63A82">
      <w:pPr>
        <w:spacing w:line="560" w:lineRule="exact"/>
        <w:ind w:firstLineChars="200" w:firstLine="640"/>
        <w:rPr>
          <w:rFonts w:ascii="仿宋_GB2312" w:eastAsia="仿宋_GB2312"/>
          <w:sz w:val="32"/>
          <w:szCs w:val="32"/>
        </w:rPr>
      </w:pPr>
      <w:r>
        <w:rPr>
          <w:rFonts w:ascii="仿宋_GB2312" w:eastAsia="仿宋_GB2312" w:hint="eastAsia"/>
          <w:sz w:val="32"/>
          <w:szCs w:val="32"/>
        </w:rPr>
        <w:t>1.</w:t>
      </w:r>
      <w:r w:rsidRPr="0000739D">
        <w:rPr>
          <w:rFonts w:hint="eastAsia"/>
        </w:rPr>
        <w:t xml:space="preserve"> </w:t>
      </w:r>
      <w:r w:rsidRPr="0000739D">
        <w:rPr>
          <w:rFonts w:ascii="仿宋_GB2312" w:eastAsia="仿宋_GB2312" w:hint="eastAsia"/>
          <w:sz w:val="32"/>
          <w:szCs w:val="32"/>
        </w:rPr>
        <w:t>项目支出预算执行情况</w:t>
      </w:r>
    </w:p>
    <w:p w:rsidR="00D63A82" w:rsidRPr="00C61424" w:rsidRDefault="00730B32" w:rsidP="00730B32">
      <w:pPr>
        <w:spacing w:line="560" w:lineRule="exact"/>
        <w:ind w:firstLineChars="200" w:firstLine="640"/>
        <w:rPr>
          <w:rFonts w:ascii="仿宋_GB2312" w:eastAsia="仿宋_GB2312"/>
          <w:sz w:val="32"/>
          <w:szCs w:val="32"/>
        </w:rPr>
      </w:pPr>
      <w:r w:rsidRPr="00730B32">
        <w:rPr>
          <w:rFonts w:ascii="仿宋_GB2312" w:eastAsia="仿宋_GB2312" w:hAnsi="仿宋_GB2312" w:cs="仿宋_GB2312" w:hint="eastAsia"/>
          <w:bCs/>
          <w:sz w:val="32"/>
          <w:szCs w:val="32"/>
        </w:rPr>
        <w:t>项目</w:t>
      </w:r>
      <w:r>
        <w:rPr>
          <w:rFonts w:ascii="仿宋_GB2312" w:eastAsia="仿宋_GB2312" w:hAnsi="仿宋_GB2312" w:cs="仿宋_GB2312" w:hint="eastAsia"/>
          <w:bCs/>
          <w:sz w:val="32"/>
          <w:szCs w:val="32"/>
        </w:rPr>
        <w:t>预算</w:t>
      </w:r>
      <w:r>
        <w:rPr>
          <w:rFonts w:ascii="仿宋_GB2312" w:eastAsia="仿宋_GB2312" w:hAnsi="仿宋_GB2312" w:cs="仿宋_GB2312" w:hint="eastAsia"/>
          <w:bCs/>
          <w:sz w:val="32"/>
          <w:szCs w:val="32"/>
          <w:lang w:val="zh-CN"/>
        </w:rPr>
        <w:t>444</w:t>
      </w:r>
      <w:r>
        <w:rPr>
          <w:rFonts w:ascii="仿宋_GB2312" w:eastAsia="仿宋_GB2312" w:hAnsi="仿宋_GB2312" w:cs="仿宋_GB2312" w:hint="eastAsia"/>
          <w:bCs/>
          <w:sz w:val="32"/>
          <w:szCs w:val="32"/>
        </w:rPr>
        <w:t>.</w:t>
      </w:r>
      <w:r>
        <w:rPr>
          <w:rFonts w:ascii="仿宋_GB2312" w:eastAsia="仿宋_GB2312" w:hAnsi="仿宋_GB2312" w:cs="仿宋_GB2312" w:hint="eastAsia"/>
          <w:bCs/>
          <w:sz w:val="32"/>
          <w:szCs w:val="32"/>
          <w:lang w:val="zh-CN"/>
        </w:rPr>
        <w:t>07万元，预算到位资金</w:t>
      </w:r>
      <w:r>
        <w:rPr>
          <w:rFonts w:ascii="仿宋_GB2312" w:eastAsia="仿宋_GB2312" w:hAnsi="仿宋_GB2312" w:cs="仿宋_GB2312" w:hint="eastAsia"/>
          <w:bCs/>
          <w:sz w:val="32"/>
          <w:szCs w:val="32"/>
        </w:rPr>
        <w:t>444.07万元，预算执行率100%。</w:t>
      </w:r>
    </w:p>
    <w:p w:rsidR="00D63A82" w:rsidRDefault="00D63A82" w:rsidP="00D63A82">
      <w:pPr>
        <w:spacing w:line="560" w:lineRule="exact"/>
        <w:ind w:firstLineChars="200" w:firstLine="640"/>
        <w:rPr>
          <w:rFonts w:ascii="仿宋_GB2312" w:eastAsia="仿宋_GB2312"/>
          <w:sz w:val="32"/>
          <w:szCs w:val="32"/>
        </w:rPr>
      </w:pPr>
      <w:r w:rsidRPr="00013370">
        <w:rPr>
          <w:rFonts w:ascii="仿宋_GB2312" w:eastAsia="仿宋_GB2312" w:hint="eastAsia"/>
          <w:sz w:val="32"/>
          <w:szCs w:val="32"/>
        </w:rPr>
        <w:t>2. 总体绩效目标完成情况分析</w:t>
      </w:r>
    </w:p>
    <w:p w:rsidR="00730B32" w:rsidRDefault="00730B32" w:rsidP="00730B32">
      <w:pPr>
        <w:spacing w:line="560" w:lineRule="exact"/>
        <w:ind w:firstLineChars="200" w:firstLine="640"/>
        <w:rPr>
          <w:rFonts w:ascii="仿宋_GB2312" w:eastAsia="仿宋_GB2312"/>
          <w:sz w:val="32"/>
          <w:szCs w:val="32"/>
        </w:rPr>
      </w:pPr>
      <w:r w:rsidRPr="00730B32">
        <w:rPr>
          <w:rFonts w:ascii="仿宋_GB2312" w:eastAsia="仿宋_GB2312" w:hint="eastAsia"/>
          <w:sz w:val="32"/>
          <w:szCs w:val="32"/>
        </w:rPr>
        <w:t>预算执行率100%，通过经费支持，我局充分保障卡口信息化系统通畅，货物及车辆入区通畅，企业满意度较高，年度绩效目标完成率为98%。</w:t>
      </w:r>
    </w:p>
    <w:p w:rsidR="00D63A82" w:rsidRDefault="00D63A82" w:rsidP="00730B32">
      <w:pPr>
        <w:spacing w:line="560" w:lineRule="exact"/>
        <w:ind w:firstLineChars="200" w:firstLine="640"/>
        <w:rPr>
          <w:rFonts w:ascii="仿宋_GB2312" w:eastAsia="仿宋_GB2312"/>
          <w:sz w:val="32"/>
          <w:szCs w:val="32"/>
        </w:rPr>
      </w:pPr>
      <w:r>
        <w:rPr>
          <w:rFonts w:ascii="仿宋_GB2312" w:eastAsia="仿宋_GB2312" w:hint="eastAsia"/>
          <w:sz w:val="32"/>
          <w:szCs w:val="32"/>
        </w:rPr>
        <w:t>3.</w:t>
      </w:r>
      <w:r w:rsidRPr="0000739D">
        <w:rPr>
          <w:rFonts w:hint="eastAsia"/>
        </w:rPr>
        <w:t xml:space="preserve"> </w:t>
      </w:r>
      <w:r w:rsidRPr="0000739D">
        <w:rPr>
          <w:rFonts w:ascii="仿宋_GB2312" w:eastAsia="仿宋_GB2312" w:hint="eastAsia"/>
          <w:sz w:val="32"/>
          <w:szCs w:val="32"/>
        </w:rPr>
        <w:t>各项指标完成情况分析</w:t>
      </w:r>
    </w:p>
    <w:p w:rsidR="00730B32" w:rsidRDefault="00730B32" w:rsidP="00730B32">
      <w:pPr>
        <w:spacing w:line="560" w:lineRule="exact"/>
        <w:ind w:firstLineChars="200" w:firstLine="640"/>
        <w:rPr>
          <w:rFonts w:ascii="仿宋_GB2312" w:eastAsia="仿宋_GB2312" w:hAnsi="Calibri" w:cs="仿宋_GB2312"/>
          <w:sz w:val="32"/>
          <w:szCs w:val="32"/>
        </w:rPr>
      </w:pPr>
      <w:r>
        <w:rPr>
          <w:rFonts w:ascii="仿宋_GB2312" w:eastAsia="仿宋_GB2312" w:hAnsi="Calibri" w:cs="仿宋_GB2312" w:hint="eastAsia"/>
          <w:sz w:val="32"/>
          <w:szCs w:val="32"/>
        </w:rPr>
        <w:lastRenderedPageBreak/>
        <w:t>预算资金均能够按照规定程序及时拨付到位，项目单位</w:t>
      </w:r>
      <w:r>
        <w:rPr>
          <w:rFonts w:ascii="仿宋_GB2312" w:eastAsia="仿宋_GB2312" w:hAnsi="Calibri" w:cs="仿宋_GB2312"/>
          <w:sz w:val="32"/>
          <w:szCs w:val="32"/>
        </w:rPr>
        <w:t>专款专用，</w:t>
      </w:r>
      <w:r>
        <w:rPr>
          <w:rFonts w:ascii="仿宋_GB2312" w:eastAsia="仿宋_GB2312" w:hAnsi="Calibri" w:cs="仿宋_GB2312" w:hint="eastAsia"/>
          <w:sz w:val="32"/>
          <w:szCs w:val="32"/>
        </w:rPr>
        <w:t>无</w:t>
      </w:r>
      <w:r>
        <w:rPr>
          <w:rFonts w:ascii="仿宋_GB2312" w:eastAsia="仿宋_GB2312" w:hAnsi="Calibri" w:cs="仿宋_GB2312"/>
          <w:sz w:val="32"/>
          <w:szCs w:val="32"/>
        </w:rPr>
        <w:t>擅自改变资金用途和投向、贪污挪用、虚报套取资金等问题;</w:t>
      </w:r>
      <w:r>
        <w:rPr>
          <w:rFonts w:ascii="仿宋_GB2312" w:eastAsia="仿宋_GB2312" w:hAnsi="Calibri" w:cs="仿宋_GB2312" w:hint="eastAsia"/>
          <w:sz w:val="32"/>
          <w:szCs w:val="32"/>
        </w:rPr>
        <w:t>在下拨经费的管理上，能够及时与财政部门联系，做到了按照规定程序即到即拨，不存在私自截留、挪用等现象。通过及时修复、审计相关系统，进一步提高综保区通关便利化水平，企业满意度较高。</w:t>
      </w:r>
      <w:r>
        <w:rPr>
          <w:rFonts w:ascii="仿宋_GB2312" w:eastAsia="仿宋_GB2312" w:hint="eastAsia"/>
          <w:bCs/>
          <w:sz w:val="32"/>
          <w:szCs w:val="32"/>
        </w:rPr>
        <w:t>年度绩效目标自评得分为98分。</w:t>
      </w:r>
    </w:p>
    <w:p w:rsidR="00D63A82" w:rsidRDefault="00D63A82" w:rsidP="00D63A82">
      <w:pPr>
        <w:spacing w:line="560" w:lineRule="exact"/>
        <w:ind w:firstLineChars="200" w:firstLine="640"/>
        <w:rPr>
          <w:rFonts w:ascii="仿宋_GB2312" w:eastAsia="仿宋_GB2312"/>
          <w:sz w:val="32"/>
          <w:szCs w:val="32"/>
        </w:rPr>
      </w:pPr>
      <w:r>
        <w:rPr>
          <w:rFonts w:ascii="仿宋_GB2312" w:eastAsia="仿宋_GB2312" w:hint="eastAsia"/>
          <w:sz w:val="32"/>
          <w:szCs w:val="32"/>
        </w:rPr>
        <w:t>4.</w:t>
      </w:r>
      <w:r w:rsidRPr="0000739D">
        <w:rPr>
          <w:rFonts w:hint="eastAsia"/>
        </w:rPr>
        <w:t xml:space="preserve"> </w:t>
      </w:r>
      <w:r w:rsidRPr="0000739D">
        <w:rPr>
          <w:rFonts w:ascii="仿宋_GB2312" w:eastAsia="仿宋_GB2312" w:hint="eastAsia"/>
          <w:sz w:val="32"/>
          <w:szCs w:val="32"/>
        </w:rPr>
        <w:t>偏离绩效目标的原因及下一步改进措施</w:t>
      </w:r>
    </w:p>
    <w:p w:rsidR="00D63A82" w:rsidRPr="00C61424" w:rsidRDefault="00F52EC1" w:rsidP="00D63A82">
      <w:pPr>
        <w:spacing w:line="560" w:lineRule="exact"/>
        <w:ind w:firstLineChars="200" w:firstLine="640"/>
        <w:rPr>
          <w:rFonts w:ascii="仿宋_GB2312" w:eastAsia="仿宋_GB2312"/>
          <w:sz w:val="32"/>
          <w:szCs w:val="32"/>
        </w:rPr>
      </w:pPr>
      <w:r w:rsidRPr="00730B32">
        <w:rPr>
          <w:rFonts w:ascii="仿宋_GB2312" w:eastAsia="仿宋_GB2312" w:hint="eastAsia"/>
          <w:sz w:val="32"/>
          <w:szCs w:val="32"/>
        </w:rPr>
        <w:t>无</w:t>
      </w:r>
      <w:r w:rsidR="00D63A82" w:rsidRPr="00730B32">
        <w:rPr>
          <w:rFonts w:ascii="仿宋_GB2312" w:eastAsia="仿宋_GB2312" w:hint="eastAsia"/>
          <w:sz w:val="32"/>
          <w:szCs w:val="32"/>
        </w:rPr>
        <w:t>。</w:t>
      </w:r>
    </w:p>
    <w:p w:rsidR="00D63A82" w:rsidRDefault="00D63A82" w:rsidP="00D63A82">
      <w:pPr>
        <w:spacing w:line="560" w:lineRule="exact"/>
        <w:ind w:firstLineChars="200" w:firstLine="640"/>
        <w:rPr>
          <w:rFonts w:ascii="楷体" w:eastAsia="楷体" w:hAnsi="楷体"/>
          <w:sz w:val="32"/>
          <w:szCs w:val="32"/>
        </w:rPr>
      </w:pPr>
      <w:r w:rsidRPr="00E83D69">
        <w:rPr>
          <w:rFonts w:ascii="楷体" w:eastAsia="楷体" w:hAnsi="楷体" w:hint="eastAsia"/>
          <w:sz w:val="32"/>
          <w:szCs w:val="32"/>
        </w:rPr>
        <w:t>（</w:t>
      </w:r>
      <w:r w:rsidR="00623BEB">
        <w:rPr>
          <w:rFonts w:ascii="楷体" w:eastAsia="楷体" w:hAnsi="楷体" w:hint="eastAsia"/>
          <w:sz w:val="32"/>
          <w:szCs w:val="32"/>
        </w:rPr>
        <w:t>十</w:t>
      </w:r>
      <w:r w:rsidRPr="00E83D69">
        <w:rPr>
          <w:rFonts w:ascii="楷体" w:eastAsia="楷体" w:hAnsi="楷体" w:hint="eastAsia"/>
          <w:sz w:val="32"/>
          <w:szCs w:val="32"/>
        </w:rPr>
        <w:t>）</w:t>
      </w:r>
      <w:r w:rsidR="00BC0811" w:rsidRPr="00BC0811">
        <w:rPr>
          <w:rFonts w:ascii="楷体" w:eastAsia="楷体" w:hAnsi="楷体" w:hint="eastAsia"/>
          <w:sz w:val="32"/>
          <w:szCs w:val="32"/>
        </w:rPr>
        <w:t>海关运营费</w:t>
      </w:r>
    </w:p>
    <w:p w:rsidR="00D63A82" w:rsidRPr="00414FD8" w:rsidRDefault="00D63A82" w:rsidP="00D63A82">
      <w:pPr>
        <w:spacing w:line="560" w:lineRule="exact"/>
        <w:ind w:firstLineChars="200" w:firstLine="640"/>
        <w:rPr>
          <w:rFonts w:ascii="仿宋_GB2312" w:eastAsia="仿宋_GB2312"/>
          <w:sz w:val="32"/>
          <w:szCs w:val="32"/>
        </w:rPr>
      </w:pPr>
      <w:r>
        <w:rPr>
          <w:rFonts w:ascii="仿宋_GB2312" w:eastAsia="仿宋_GB2312" w:hint="eastAsia"/>
          <w:sz w:val="32"/>
          <w:szCs w:val="32"/>
        </w:rPr>
        <w:t>1.</w:t>
      </w:r>
      <w:r w:rsidRPr="0000739D">
        <w:rPr>
          <w:rFonts w:hint="eastAsia"/>
        </w:rPr>
        <w:t xml:space="preserve"> </w:t>
      </w:r>
      <w:r w:rsidRPr="0000739D">
        <w:rPr>
          <w:rFonts w:ascii="仿宋_GB2312" w:eastAsia="仿宋_GB2312" w:hint="eastAsia"/>
          <w:sz w:val="32"/>
          <w:szCs w:val="32"/>
        </w:rPr>
        <w:t>项目支出预算执行情况</w:t>
      </w:r>
    </w:p>
    <w:p w:rsidR="00730B32" w:rsidRDefault="00730B32" w:rsidP="00730B32">
      <w:pPr>
        <w:spacing w:line="560" w:lineRule="exact"/>
        <w:ind w:firstLineChars="200" w:firstLine="640"/>
        <w:rPr>
          <w:rFonts w:ascii="仿宋_GB2312" w:eastAsia="仿宋_GB2312"/>
          <w:b/>
          <w:sz w:val="32"/>
          <w:szCs w:val="32"/>
        </w:rPr>
      </w:pPr>
      <w:r>
        <w:rPr>
          <w:rFonts w:ascii="仿宋_GB2312" w:eastAsia="仿宋_GB2312" w:hAnsi="仿宋_GB2312" w:cs="仿宋_GB2312" w:hint="eastAsia"/>
          <w:bCs/>
          <w:sz w:val="32"/>
          <w:szCs w:val="32"/>
        </w:rPr>
        <w:t>项目预算2183.32万元，</w:t>
      </w:r>
      <w:r>
        <w:rPr>
          <w:rFonts w:ascii="仿宋_GB2312" w:eastAsia="仿宋_GB2312" w:hAnsi="仿宋_GB2312" w:cs="仿宋_GB2312" w:hint="eastAsia"/>
          <w:bCs/>
          <w:sz w:val="32"/>
          <w:szCs w:val="32"/>
          <w:lang w:val="zh-CN"/>
        </w:rPr>
        <w:t>预算到位资金</w:t>
      </w:r>
      <w:r>
        <w:rPr>
          <w:rFonts w:ascii="仿宋_GB2312" w:eastAsia="仿宋_GB2312" w:hAnsi="仿宋_GB2312" w:cs="仿宋_GB2312" w:hint="eastAsia"/>
          <w:bCs/>
          <w:sz w:val="32"/>
          <w:szCs w:val="32"/>
        </w:rPr>
        <w:t>2183.32万元，实际支付2183.32万元，预算执行率100%。</w:t>
      </w:r>
    </w:p>
    <w:p w:rsidR="00D63A82" w:rsidRDefault="00D63A82" w:rsidP="0012793B">
      <w:pPr>
        <w:spacing w:line="560" w:lineRule="exact"/>
        <w:ind w:firstLineChars="200" w:firstLine="640"/>
        <w:rPr>
          <w:rFonts w:ascii="仿宋_GB2312" w:eastAsia="仿宋_GB2312"/>
          <w:sz w:val="32"/>
          <w:szCs w:val="32"/>
        </w:rPr>
      </w:pPr>
      <w:r w:rsidRPr="0012793B">
        <w:rPr>
          <w:rFonts w:ascii="仿宋_GB2312" w:eastAsia="仿宋_GB2312" w:hint="eastAsia"/>
          <w:sz w:val="32"/>
          <w:szCs w:val="32"/>
        </w:rPr>
        <w:t>2. 总体绩效目标完成情况分析</w:t>
      </w:r>
    </w:p>
    <w:p w:rsidR="00730B32" w:rsidRDefault="00730B32" w:rsidP="00D63A82">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bCs/>
          <w:sz w:val="32"/>
          <w:szCs w:val="32"/>
        </w:rPr>
        <w:t>预算执行率100%，</w:t>
      </w:r>
      <w:r>
        <w:rPr>
          <w:rFonts w:ascii="仿宋_GB2312" w:eastAsia="仿宋_GB2312" w:hint="eastAsia"/>
          <w:bCs/>
          <w:sz w:val="32"/>
          <w:szCs w:val="32"/>
        </w:rPr>
        <w:t>2021年</w:t>
      </w:r>
      <w:r w:rsidRPr="0051745A">
        <w:rPr>
          <w:rFonts w:ascii="仿宋_GB2312" w:eastAsia="仿宋_GB2312" w:hAnsi="仿宋_GB2312" w:cs="仿宋_GB2312" w:hint="eastAsia"/>
          <w:sz w:val="32"/>
          <w:szCs w:val="32"/>
        </w:rPr>
        <w:t>综保区</w:t>
      </w:r>
      <w:r>
        <w:rPr>
          <w:rFonts w:ascii="仿宋_GB2312" w:eastAsia="仿宋_GB2312" w:hAnsi="仿宋_GB2312" w:cs="仿宋_GB2312" w:hint="eastAsia"/>
          <w:sz w:val="32"/>
          <w:szCs w:val="32"/>
        </w:rPr>
        <w:t>实现进出口贸易额77.2亿元，同比增长143.5%，兰州新区综保区在全国134个参与考核的特殊监管区域中综合排名第86位，较上年度前进8位，排位比例提升10个百分点；在中西部（含东北三省）19个省的55个特殊监管区域中综合排名第26位，较上年度前进2位，排位比例提升9个百分点。</w:t>
      </w:r>
    </w:p>
    <w:p w:rsidR="00D63A82" w:rsidRDefault="00D63A82" w:rsidP="00D63A82">
      <w:pPr>
        <w:spacing w:line="560" w:lineRule="exact"/>
        <w:ind w:firstLineChars="200" w:firstLine="640"/>
        <w:rPr>
          <w:rFonts w:ascii="仿宋_GB2312" w:eastAsia="仿宋_GB2312"/>
          <w:sz w:val="32"/>
          <w:szCs w:val="32"/>
        </w:rPr>
      </w:pPr>
      <w:r>
        <w:rPr>
          <w:rFonts w:ascii="仿宋_GB2312" w:eastAsia="仿宋_GB2312" w:hint="eastAsia"/>
          <w:sz w:val="32"/>
          <w:szCs w:val="32"/>
        </w:rPr>
        <w:t>3.</w:t>
      </w:r>
      <w:r w:rsidRPr="0000739D">
        <w:rPr>
          <w:rFonts w:hint="eastAsia"/>
        </w:rPr>
        <w:t xml:space="preserve"> </w:t>
      </w:r>
      <w:r w:rsidRPr="0000739D">
        <w:rPr>
          <w:rFonts w:ascii="仿宋_GB2312" w:eastAsia="仿宋_GB2312" w:hint="eastAsia"/>
          <w:sz w:val="32"/>
          <w:szCs w:val="32"/>
        </w:rPr>
        <w:t>各项指标完成情况分析</w:t>
      </w:r>
    </w:p>
    <w:p w:rsidR="00730B32" w:rsidRDefault="00730B32" w:rsidP="00730B32">
      <w:pPr>
        <w:spacing w:line="560" w:lineRule="exact"/>
        <w:ind w:firstLineChars="200" w:firstLine="640"/>
        <w:rPr>
          <w:rFonts w:ascii="仿宋_GB2312" w:eastAsia="仿宋_GB2312"/>
          <w:sz w:val="32"/>
          <w:szCs w:val="32"/>
        </w:rPr>
      </w:pPr>
      <w:r>
        <w:rPr>
          <w:rFonts w:ascii="仿宋_GB2312" w:eastAsia="仿宋_GB2312" w:hint="eastAsia"/>
          <w:sz w:val="32"/>
          <w:szCs w:val="32"/>
        </w:rPr>
        <w:t>及时拨付相关费用，保障了兰州新区综合保税区正常发展运营，保证了入区企业及时运营开展业务，确保海关查验区、检验检疫中心、海关查验楼、海关查扣库正常运营开展</w:t>
      </w:r>
      <w:r>
        <w:rPr>
          <w:rFonts w:ascii="仿宋_GB2312" w:eastAsia="仿宋_GB2312" w:hint="eastAsia"/>
          <w:sz w:val="32"/>
          <w:szCs w:val="32"/>
        </w:rPr>
        <w:lastRenderedPageBreak/>
        <w:t>业务。进一步提高兰州新区综合保税区综合服务能力，提升企业满意度，扩大兰州新区综合保税区影响力。</w:t>
      </w:r>
      <w:r>
        <w:rPr>
          <w:rFonts w:ascii="仿宋_GB2312" w:eastAsia="仿宋_GB2312" w:hint="eastAsia"/>
          <w:bCs/>
          <w:sz w:val="32"/>
          <w:szCs w:val="32"/>
        </w:rPr>
        <w:t>年度绩效目标自评得分为99分。</w:t>
      </w:r>
    </w:p>
    <w:p w:rsidR="00D63A82" w:rsidRDefault="00D63A82" w:rsidP="00D63A82">
      <w:pPr>
        <w:spacing w:line="560" w:lineRule="exact"/>
        <w:ind w:firstLineChars="200" w:firstLine="640"/>
        <w:rPr>
          <w:rFonts w:ascii="仿宋_GB2312" w:eastAsia="仿宋_GB2312"/>
          <w:sz w:val="32"/>
          <w:szCs w:val="32"/>
        </w:rPr>
      </w:pPr>
      <w:r>
        <w:rPr>
          <w:rFonts w:ascii="仿宋_GB2312" w:eastAsia="仿宋_GB2312" w:hint="eastAsia"/>
          <w:sz w:val="32"/>
          <w:szCs w:val="32"/>
        </w:rPr>
        <w:t>4.</w:t>
      </w:r>
      <w:r w:rsidRPr="0000739D">
        <w:rPr>
          <w:rFonts w:hint="eastAsia"/>
        </w:rPr>
        <w:t xml:space="preserve"> </w:t>
      </w:r>
      <w:r w:rsidRPr="0000739D">
        <w:rPr>
          <w:rFonts w:ascii="仿宋_GB2312" w:eastAsia="仿宋_GB2312" w:hint="eastAsia"/>
          <w:sz w:val="32"/>
          <w:szCs w:val="32"/>
        </w:rPr>
        <w:t>偏离绩效目标的原因及下一步改进措施</w:t>
      </w:r>
    </w:p>
    <w:p w:rsidR="00D63A82" w:rsidRPr="00C61424" w:rsidRDefault="00730B32" w:rsidP="00D63A82">
      <w:pPr>
        <w:spacing w:line="560" w:lineRule="exact"/>
        <w:ind w:firstLineChars="200" w:firstLine="640"/>
        <w:rPr>
          <w:rFonts w:ascii="仿宋_GB2312" w:eastAsia="仿宋_GB2312"/>
          <w:sz w:val="32"/>
          <w:szCs w:val="32"/>
        </w:rPr>
      </w:pPr>
      <w:r>
        <w:rPr>
          <w:rFonts w:ascii="仿宋_GB2312" w:eastAsia="仿宋_GB2312" w:hint="eastAsia"/>
          <w:sz w:val="32"/>
          <w:szCs w:val="32"/>
        </w:rPr>
        <w:t>无。</w:t>
      </w:r>
    </w:p>
    <w:p w:rsidR="00D63A82" w:rsidRDefault="00D63A82" w:rsidP="00D63A82">
      <w:pPr>
        <w:spacing w:line="560" w:lineRule="exact"/>
        <w:ind w:firstLineChars="200" w:firstLine="640"/>
        <w:rPr>
          <w:rFonts w:ascii="楷体" w:eastAsia="楷体" w:hAnsi="楷体"/>
          <w:sz w:val="32"/>
          <w:szCs w:val="32"/>
        </w:rPr>
      </w:pPr>
      <w:r w:rsidRPr="00E83D69">
        <w:rPr>
          <w:rFonts w:ascii="楷体" w:eastAsia="楷体" w:hAnsi="楷体" w:hint="eastAsia"/>
          <w:sz w:val="32"/>
          <w:szCs w:val="32"/>
        </w:rPr>
        <w:t>（</w:t>
      </w:r>
      <w:r w:rsidR="00623BEB">
        <w:rPr>
          <w:rFonts w:ascii="楷体" w:eastAsia="楷体" w:hAnsi="楷体" w:hint="eastAsia"/>
          <w:sz w:val="32"/>
          <w:szCs w:val="32"/>
        </w:rPr>
        <w:t>十一</w:t>
      </w:r>
      <w:r w:rsidRPr="00E83D69">
        <w:rPr>
          <w:rFonts w:ascii="楷体" w:eastAsia="楷体" w:hAnsi="楷体" w:hint="eastAsia"/>
          <w:sz w:val="32"/>
          <w:szCs w:val="32"/>
        </w:rPr>
        <w:t>）</w:t>
      </w:r>
      <w:r w:rsidR="00BC0811" w:rsidRPr="00BC0811">
        <w:rPr>
          <w:rFonts w:ascii="楷体" w:eastAsia="楷体" w:hAnsi="楷体" w:hint="eastAsia"/>
          <w:sz w:val="32"/>
          <w:szCs w:val="32"/>
        </w:rPr>
        <w:t>海关配套公寓楼</w:t>
      </w:r>
    </w:p>
    <w:p w:rsidR="00D63A82" w:rsidRPr="00414FD8" w:rsidRDefault="00D63A82" w:rsidP="00D63A82">
      <w:pPr>
        <w:spacing w:line="560" w:lineRule="exact"/>
        <w:ind w:firstLineChars="200" w:firstLine="640"/>
        <w:rPr>
          <w:rFonts w:ascii="仿宋_GB2312" w:eastAsia="仿宋_GB2312"/>
          <w:sz w:val="32"/>
          <w:szCs w:val="32"/>
        </w:rPr>
      </w:pPr>
      <w:r>
        <w:rPr>
          <w:rFonts w:ascii="仿宋_GB2312" w:eastAsia="仿宋_GB2312" w:hint="eastAsia"/>
          <w:sz w:val="32"/>
          <w:szCs w:val="32"/>
        </w:rPr>
        <w:t>1.</w:t>
      </w:r>
      <w:r w:rsidRPr="0000739D">
        <w:rPr>
          <w:rFonts w:hint="eastAsia"/>
        </w:rPr>
        <w:t xml:space="preserve"> </w:t>
      </w:r>
      <w:r w:rsidRPr="0000739D">
        <w:rPr>
          <w:rFonts w:ascii="仿宋_GB2312" w:eastAsia="仿宋_GB2312" w:hint="eastAsia"/>
          <w:sz w:val="32"/>
          <w:szCs w:val="32"/>
        </w:rPr>
        <w:t>项目支出预算执行情况</w:t>
      </w:r>
    </w:p>
    <w:p w:rsidR="00730B32" w:rsidRDefault="00730B32" w:rsidP="00730B32">
      <w:pPr>
        <w:spacing w:line="560" w:lineRule="exact"/>
        <w:ind w:firstLineChars="200" w:firstLine="640"/>
        <w:rPr>
          <w:rFonts w:ascii="仿宋_GB2312" w:eastAsia="仿宋_GB2312"/>
          <w:b/>
          <w:sz w:val="32"/>
          <w:szCs w:val="32"/>
        </w:rPr>
      </w:pPr>
      <w:r w:rsidRPr="00730B32">
        <w:rPr>
          <w:rFonts w:ascii="仿宋_GB2312" w:eastAsia="仿宋_GB2312" w:hAnsi="仿宋_GB2312" w:cs="仿宋_GB2312" w:hint="eastAsia"/>
          <w:bCs/>
          <w:sz w:val="32"/>
          <w:szCs w:val="32"/>
        </w:rPr>
        <w:t>关运营费</w:t>
      </w:r>
      <w:r>
        <w:rPr>
          <w:rFonts w:ascii="仿宋_GB2312" w:eastAsia="仿宋_GB2312" w:hAnsi="仿宋_GB2312" w:cs="仿宋_GB2312" w:hint="eastAsia"/>
          <w:bCs/>
          <w:sz w:val="32"/>
          <w:szCs w:val="32"/>
        </w:rPr>
        <w:t>项目预算158.2万元，</w:t>
      </w:r>
      <w:r>
        <w:rPr>
          <w:rFonts w:ascii="仿宋_GB2312" w:eastAsia="仿宋_GB2312" w:hAnsi="仿宋_GB2312" w:cs="仿宋_GB2312" w:hint="eastAsia"/>
          <w:bCs/>
          <w:sz w:val="32"/>
          <w:szCs w:val="32"/>
          <w:lang w:val="zh-CN"/>
        </w:rPr>
        <w:t>预算到位资金</w:t>
      </w:r>
      <w:r>
        <w:rPr>
          <w:rFonts w:ascii="仿宋_GB2312" w:eastAsia="仿宋_GB2312" w:hAnsi="仿宋_GB2312" w:cs="仿宋_GB2312" w:hint="eastAsia"/>
          <w:bCs/>
          <w:sz w:val="32"/>
          <w:szCs w:val="32"/>
        </w:rPr>
        <w:t>158.2万元，实际支付158.2万元，预算执行率100%。</w:t>
      </w:r>
    </w:p>
    <w:p w:rsidR="00D63A82" w:rsidRDefault="00D63A82" w:rsidP="00D63A82">
      <w:pPr>
        <w:spacing w:line="560" w:lineRule="exact"/>
        <w:ind w:firstLineChars="200" w:firstLine="640"/>
        <w:rPr>
          <w:rFonts w:ascii="仿宋_GB2312" w:eastAsia="仿宋_GB2312"/>
          <w:sz w:val="32"/>
          <w:szCs w:val="32"/>
        </w:rPr>
      </w:pPr>
      <w:r w:rsidRPr="0012793B">
        <w:rPr>
          <w:rFonts w:ascii="仿宋_GB2312" w:eastAsia="仿宋_GB2312" w:hint="eastAsia"/>
          <w:sz w:val="32"/>
          <w:szCs w:val="32"/>
        </w:rPr>
        <w:t>2. 总体绩效目标完成情况分析</w:t>
      </w:r>
    </w:p>
    <w:p w:rsidR="00730B32" w:rsidRDefault="00730B32" w:rsidP="00730B32">
      <w:pPr>
        <w:spacing w:line="560" w:lineRule="exact"/>
        <w:ind w:firstLineChars="200" w:firstLine="640"/>
        <w:rPr>
          <w:rFonts w:ascii="仿宋_GB2312" w:eastAsia="仿宋_GB2312"/>
          <w:bCs/>
          <w:sz w:val="32"/>
          <w:szCs w:val="32"/>
        </w:rPr>
      </w:pPr>
      <w:r>
        <w:rPr>
          <w:rFonts w:ascii="仿宋_GB2312" w:eastAsia="仿宋_GB2312" w:hAnsi="仿宋_GB2312" w:cs="仿宋_GB2312" w:hint="eastAsia"/>
          <w:bCs/>
          <w:sz w:val="32"/>
          <w:szCs w:val="32"/>
        </w:rPr>
        <w:t>预算执行率100%，</w:t>
      </w:r>
      <w:r>
        <w:rPr>
          <w:rFonts w:ascii="仿宋_GB2312" w:eastAsia="仿宋_GB2312" w:hint="eastAsia"/>
          <w:bCs/>
          <w:sz w:val="32"/>
          <w:szCs w:val="32"/>
        </w:rPr>
        <w:t>通过经费支持，我局充分保障了职工、海关及企业家住宿问题，海关、企业满意度较高。</w:t>
      </w:r>
    </w:p>
    <w:p w:rsidR="00D63A82" w:rsidRDefault="00D63A82" w:rsidP="00D63A82">
      <w:pPr>
        <w:spacing w:line="560" w:lineRule="exact"/>
        <w:ind w:firstLineChars="200" w:firstLine="640"/>
        <w:rPr>
          <w:rFonts w:ascii="仿宋_GB2312" w:eastAsia="仿宋_GB2312"/>
          <w:sz w:val="32"/>
          <w:szCs w:val="32"/>
        </w:rPr>
      </w:pPr>
      <w:r>
        <w:rPr>
          <w:rFonts w:ascii="仿宋_GB2312" w:eastAsia="仿宋_GB2312" w:hint="eastAsia"/>
          <w:sz w:val="32"/>
          <w:szCs w:val="32"/>
        </w:rPr>
        <w:t>3.</w:t>
      </w:r>
      <w:r w:rsidRPr="0000739D">
        <w:rPr>
          <w:rFonts w:hint="eastAsia"/>
        </w:rPr>
        <w:t xml:space="preserve"> </w:t>
      </w:r>
      <w:r w:rsidRPr="0000739D">
        <w:rPr>
          <w:rFonts w:ascii="仿宋_GB2312" w:eastAsia="仿宋_GB2312" w:hint="eastAsia"/>
          <w:sz w:val="32"/>
          <w:szCs w:val="32"/>
        </w:rPr>
        <w:t>各项指标完成情况分析</w:t>
      </w:r>
    </w:p>
    <w:p w:rsidR="00730B32" w:rsidRDefault="00730B32" w:rsidP="00D63A82">
      <w:pPr>
        <w:spacing w:line="560" w:lineRule="exact"/>
        <w:ind w:firstLineChars="200" w:firstLine="640"/>
        <w:rPr>
          <w:rFonts w:ascii="仿宋_GB2312" w:eastAsia="仿宋_GB2312"/>
          <w:bCs/>
          <w:sz w:val="32"/>
          <w:szCs w:val="32"/>
        </w:rPr>
      </w:pPr>
      <w:r>
        <w:rPr>
          <w:rFonts w:ascii="仿宋_GB2312" w:eastAsia="仿宋_GB2312" w:hint="eastAsia"/>
          <w:sz w:val="32"/>
          <w:szCs w:val="32"/>
        </w:rPr>
        <w:t>保障了兰州新区综合保税区职工、海关及企业住宿无后顾之忧，保证了入区企业及时运营开展业务，进一步提高兰州新区综合保税区综合运营保障能力，</w:t>
      </w:r>
      <w:r>
        <w:rPr>
          <w:rFonts w:ascii="仿宋_GB2312" w:eastAsia="仿宋_GB2312" w:hint="eastAsia"/>
          <w:bCs/>
          <w:sz w:val="32"/>
          <w:szCs w:val="32"/>
        </w:rPr>
        <w:t>年度绩效目标自评得分为99分。</w:t>
      </w:r>
    </w:p>
    <w:p w:rsidR="00D63A82" w:rsidRDefault="00D63A82" w:rsidP="00D63A82">
      <w:pPr>
        <w:spacing w:line="560" w:lineRule="exact"/>
        <w:ind w:firstLineChars="200" w:firstLine="640"/>
        <w:rPr>
          <w:rFonts w:ascii="仿宋_GB2312" w:eastAsia="仿宋_GB2312"/>
          <w:sz w:val="32"/>
          <w:szCs w:val="32"/>
        </w:rPr>
      </w:pPr>
      <w:r>
        <w:rPr>
          <w:rFonts w:ascii="仿宋_GB2312" w:eastAsia="仿宋_GB2312" w:hint="eastAsia"/>
          <w:sz w:val="32"/>
          <w:szCs w:val="32"/>
        </w:rPr>
        <w:t>4.</w:t>
      </w:r>
      <w:r w:rsidRPr="0000739D">
        <w:rPr>
          <w:rFonts w:hint="eastAsia"/>
        </w:rPr>
        <w:t xml:space="preserve"> </w:t>
      </w:r>
      <w:r w:rsidRPr="0000739D">
        <w:rPr>
          <w:rFonts w:ascii="仿宋_GB2312" w:eastAsia="仿宋_GB2312" w:hint="eastAsia"/>
          <w:sz w:val="32"/>
          <w:szCs w:val="32"/>
        </w:rPr>
        <w:t>偏离绩效目标的原因及下一步改进措施</w:t>
      </w:r>
    </w:p>
    <w:p w:rsidR="00D63A82" w:rsidRPr="00DA38FE" w:rsidRDefault="00730B32" w:rsidP="00DA38FE">
      <w:pPr>
        <w:spacing w:line="560" w:lineRule="exact"/>
        <w:ind w:firstLineChars="200" w:firstLine="640"/>
        <w:rPr>
          <w:rFonts w:ascii="仿宋_GB2312" w:eastAsia="仿宋_GB2312"/>
          <w:sz w:val="32"/>
          <w:szCs w:val="32"/>
        </w:rPr>
      </w:pPr>
      <w:r>
        <w:rPr>
          <w:rFonts w:ascii="仿宋_GB2312" w:eastAsia="仿宋_GB2312" w:hint="eastAsia"/>
          <w:sz w:val="32"/>
          <w:szCs w:val="32"/>
        </w:rPr>
        <w:t>无。</w:t>
      </w:r>
    </w:p>
    <w:p w:rsidR="00BC0811" w:rsidRDefault="00D63A82" w:rsidP="00D63A82">
      <w:pPr>
        <w:spacing w:line="560" w:lineRule="exact"/>
        <w:ind w:firstLineChars="200" w:firstLine="640"/>
        <w:rPr>
          <w:rFonts w:ascii="楷体" w:eastAsia="楷体" w:hAnsi="楷体"/>
          <w:sz w:val="32"/>
          <w:szCs w:val="32"/>
        </w:rPr>
      </w:pPr>
      <w:r w:rsidRPr="00E83D69">
        <w:rPr>
          <w:rFonts w:ascii="楷体" w:eastAsia="楷体" w:hAnsi="楷体" w:hint="eastAsia"/>
          <w:sz w:val="32"/>
          <w:szCs w:val="32"/>
        </w:rPr>
        <w:t>（</w:t>
      </w:r>
      <w:r w:rsidR="00623BEB">
        <w:rPr>
          <w:rFonts w:ascii="楷体" w:eastAsia="楷体" w:hAnsi="楷体" w:hint="eastAsia"/>
          <w:sz w:val="32"/>
          <w:szCs w:val="32"/>
        </w:rPr>
        <w:t>十二</w:t>
      </w:r>
      <w:r w:rsidRPr="00E83D69">
        <w:rPr>
          <w:rFonts w:ascii="楷体" w:eastAsia="楷体" w:hAnsi="楷体" w:hint="eastAsia"/>
          <w:sz w:val="32"/>
          <w:szCs w:val="32"/>
        </w:rPr>
        <w:t>）</w:t>
      </w:r>
      <w:r w:rsidR="00BC0811" w:rsidRPr="00BC0811">
        <w:rPr>
          <w:rFonts w:ascii="楷体" w:eastAsia="楷体" w:hAnsi="楷体" w:hint="eastAsia"/>
          <w:sz w:val="32"/>
          <w:szCs w:val="32"/>
        </w:rPr>
        <w:t>综保区发展绩效评估</w:t>
      </w:r>
    </w:p>
    <w:p w:rsidR="00D63A82" w:rsidRPr="00414FD8" w:rsidRDefault="00D63A82" w:rsidP="00D63A82">
      <w:pPr>
        <w:spacing w:line="560" w:lineRule="exact"/>
        <w:ind w:firstLineChars="200" w:firstLine="640"/>
        <w:rPr>
          <w:rFonts w:ascii="仿宋_GB2312" w:eastAsia="仿宋_GB2312"/>
          <w:sz w:val="32"/>
          <w:szCs w:val="32"/>
        </w:rPr>
      </w:pPr>
      <w:r>
        <w:rPr>
          <w:rFonts w:ascii="仿宋_GB2312" w:eastAsia="仿宋_GB2312" w:hint="eastAsia"/>
          <w:sz w:val="32"/>
          <w:szCs w:val="32"/>
        </w:rPr>
        <w:t>1.</w:t>
      </w:r>
      <w:r w:rsidRPr="0000739D">
        <w:rPr>
          <w:rFonts w:hint="eastAsia"/>
        </w:rPr>
        <w:t xml:space="preserve"> </w:t>
      </w:r>
      <w:r w:rsidRPr="0000739D">
        <w:rPr>
          <w:rFonts w:ascii="仿宋_GB2312" w:eastAsia="仿宋_GB2312" w:hint="eastAsia"/>
          <w:sz w:val="32"/>
          <w:szCs w:val="32"/>
        </w:rPr>
        <w:t>项目支出预算执行情况</w:t>
      </w:r>
    </w:p>
    <w:p w:rsidR="00730B32" w:rsidRDefault="00730B32" w:rsidP="00730B32">
      <w:pPr>
        <w:spacing w:line="560" w:lineRule="exact"/>
        <w:ind w:firstLineChars="200" w:firstLine="640"/>
        <w:rPr>
          <w:rFonts w:ascii="仿宋_GB2312" w:eastAsia="仿宋_GB2312"/>
          <w:b/>
          <w:sz w:val="32"/>
          <w:szCs w:val="32"/>
        </w:rPr>
      </w:pPr>
      <w:r>
        <w:rPr>
          <w:rFonts w:ascii="仿宋_GB2312" w:eastAsia="仿宋_GB2312" w:hAnsi="仿宋_GB2312" w:cs="仿宋_GB2312" w:hint="eastAsia"/>
          <w:bCs/>
          <w:sz w:val="32"/>
          <w:szCs w:val="32"/>
          <w:lang w:val="zh-CN"/>
        </w:rPr>
        <w:t>专项资金预算</w:t>
      </w:r>
      <w:r>
        <w:rPr>
          <w:rFonts w:ascii="仿宋_GB2312" w:eastAsia="仿宋_GB2312" w:hAnsi="仿宋_GB2312" w:cs="仿宋_GB2312" w:hint="eastAsia"/>
          <w:bCs/>
          <w:sz w:val="32"/>
          <w:szCs w:val="32"/>
        </w:rPr>
        <w:t>5.41万元，</w:t>
      </w:r>
      <w:r>
        <w:rPr>
          <w:rFonts w:ascii="仿宋_GB2312" w:eastAsia="仿宋_GB2312" w:hAnsi="仿宋_GB2312" w:cs="仿宋_GB2312" w:hint="eastAsia"/>
          <w:bCs/>
          <w:sz w:val="32"/>
          <w:szCs w:val="32"/>
          <w:lang w:val="zh-CN"/>
        </w:rPr>
        <w:t>预算到位资金</w:t>
      </w:r>
      <w:r>
        <w:rPr>
          <w:rFonts w:ascii="仿宋_GB2312" w:eastAsia="仿宋_GB2312" w:hAnsi="仿宋_GB2312" w:cs="仿宋_GB2312" w:hint="eastAsia"/>
          <w:bCs/>
          <w:sz w:val="32"/>
          <w:szCs w:val="32"/>
        </w:rPr>
        <w:t>5.41万元，实际支付5.41万元，预算执行率100%。</w:t>
      </w:r>
    </w:p>
    <w:p w:rsidR="00D63A82" w:rsidRDefault="00D63A82" w:rsidP="00D63A82">
      <w:pPr>
        <w:spacing w:line="560" w:lineRule="exact"/>
        <w:ind w:firstLineChars="200" w:firstLine="640"/>
        <w:rPr>
          <w:rFonts w:ascii="仿宋_GB2312" w:eastAsia="仿宋_GB2312"/>
          <w:sz w:val="32"/>
          <w:szCs w:val="32"/>
        </w:rPr>
      </w:pPr>
      <w:r w:rsidRPr="0094109D">
        <w:rPr>
          <w:rFonts w:ascii="仿宋_GB2312" w:eastAsia="仿宋_GB2312" w:hint="eastAsia"/>
          <w:sz w:val="32"/>
          <w:szCs w:val="32"/>
        </w:rPr>
        <w:t>2.</w:t>
      </w:r>
      <w:r w:rsidRPr="0094109D">
        <w:rPr>
          <w:rFonts w:hint="eastAsia"/>
        </w:rPr>
        <w:t xml:space="preserve"> </w:t>
      </w:r>
      <w:r w:rsidRPr="0094109D">
        <w:rPr>
          <w:rFonts w:ascii="仿宋_GB2312" w:eastAsia="仿宋_GB2312" w:hint="eastAsia"/>
          <w:sz w:val="32"/>
          <w:szCs w:val="32"/>
        </w:rPr>
        <w:t>总体绩效目标完成情况分析</w:t>
      </w:r>
    </w:p>
    <w:p w:rsidR="0094109D" w:rsidRPr="00730B32" w:rsidRDefault="00730B32" w:rsidP="00730B32">
      <w:pPr>
        <w:spacing w:line="560" w:lineRule="exact"/>
        <w:ind w:firstLineChars="200" w:firstLine="640"/>
        <w:rPr>
          <w:rFonts w:ascii="仿宋_GB2312" w:eastAsia="仿宋_GB2312"/>
          <w:sz w:val="32"/>
          <w:szCs w:val="32"/>
        </w:rPr>
      </w:pPr>
      <w:r w:rsidRPr="00730B32">
        <w:rPr>
          <w:rFonts w:ascii="仿宋_GB2312" w:eastAsia="仿宋_GB2312" w:hint="eastAsia"/>
          <w:sz w:val="32"/>
          <w:szCs w:val="32"/>
        </w:rPr>
        <w:lastRenderedPageBreak/>
        <w:t>预算执行率100%，严格按照时间节点，组织整理印证资料80余项，按时、高效完成综保区发展绩效评估，确保排名为B级，年度绩效目标完成率为100%。</w:t>
      </w:r>
    </w:p>
    <w:p w:rsidR="00D63A82" w:rsidRPr="00964A50" w:rsidRDefault="00D63A82" w:rsidP="0094109D">
      <w:pPr>
        <w:spacing w:line="560" w:lineRule="exact"/>
        <w:ind w:firstLineChars="200" w:firstLine="640"/>
        <w:rPr>
          <w:rFonts w:ascii="仿宋_GB2312" w:eastAsia="仿宋_GB2312"/>
          <w:sz w:val="32"/>
          <w:szCs w:val="32"/>
        </w:rPr>
      </w:pPr>
      <w:r w:rsidRPr="00964A50">
        <w:rPr>
          <w:rFonts w:ascii="仿宋_GB2312" w:eastAsia="仿宋_GB2312" w:hint="eastAsia"/>
          <w:sz w:val="32"/>
          <w:szCs w:val="32"/>
        </w:rPr>
        <w:t>3. 各项指标完成情况分析</w:t>
      </w:r>
    </w:p>
    <w:p w:rsidR="00730B32" w:rsidRDefault="00730B32" w:rsidP="00730B32">
      <w:pPr>
        <w:spacing w:line="560" w:lineRule="exact"/>
        <w:ind w:firstLineChars="200" w:firstLine="640"/>
        <w:rPr>
          <w:rFonts w:ascii="仿宋_GB2312" w:eastAsia="仿宋_GB2312"/>
          <w:sz w:val="32"/>
          <w:szCs w:val="32"/>
        </w:rPr>
      </w:pPr>
      <w:r>
        <w:rPr>
          <w:rFonts w:ascii="仿宋_GB2312" w:eastAsia="仿宋_GB2312" w:hint="eastAsia"/>
          <w:sz w:val="32"/>
          <w:szCs w:val="32"/>
        </w:rPr>
        <w:t>按期完成外出招商、材料印制、会刊发表等，实现完整、及时、准确上报所有材料，完成综保区发展绩效评估各项工作，</w:t>
      </w:r>
      <w:r>
        <w:rPr>
          <w:rFonts w:ascii="仿宋_GB2312" w:eastAsia="仿宋_GB2312" w:hAnsi="仿宋_GB2312" w:cs="仿宋_GB2312" w:hint="eastAsia"/>
          <w:sz w:val="32"/>
          <w:szCs w:val="32"/>
        </w:rPr>
        <w:t>兰州新区综保区在全国134个参与考核的特殊监管区域中综合排名第86位，较上年度前进8位，排位比例提升10个百分点。</w:t>
      </w:r>
      <w:r>
        <w:rPr>
          <w:rFonts w:ascii="仿宋_GB2312" w:eastAsia="仿宋_GB2312" w:hint="eastAsia"/>
          <w:bCs/>
          <w:sz w:val="32"/>
          <w:szCs w:val="32"/>
        </w:rPr>
        <w:t>年度绩效目标自评得分为99分。</w:t>
      </w:r>
    </w:p>
    <w:p w:rsidR="00D63A82" w:rsidRDefault="00D63A82" w:rsidP="00D63A82">
      <w:pPr>
        <w:spacing w:line="560" w:lineRule="exact"/>
        <w:ind w:firstLineChars="200" w:firstLine="640"/>
        <w:rPr>
          <w:rFonts w:ascii="仿宋_GB2312" w:eastAsia="仿宋_GB2312"/>
          <w:sz w:val="32"/>
          <w:szCs w:val="32"/>
        </w:rPr>
      </w:pPr>
      <w:r w:rsidRPr="00964A50">
        <w:rPr>
          <w:rFonts w:ascii="仿宋_GB2312" w:eastAsia="仿宋_GB2312" w:hint="eastAsia"/>
          <w:sz w:val="32"/>
          <w:szCs w:val="32"/>
        </w:rPr>
        <w:t>4.</w:t>
      </w:r>
      <w:r w:rsidRPr="00964A50">
        <w:rPr>
          <w:rFonts w:hint="eastAsia"/>
        </w:rPr>
        <w:t xml:space="preserve"> </w:t>
      </w:r>
      <w:r w:rsidRPr="00964A50">
        <w:rPr>
          <w:rFonts w:ascii="仿宋_GB2312" w:eastAsia="仿宋_GB2312" w:hint="eastAsia"/>
          <w:sz w:val="32"/>
          <w:szCs w:val="32"/>
        </w:rPr>
        <w:t>偏离绩效目标的原因及下一步改进措施</w:t>
      </w:r>
    </w:p>
    <w:p w:rsidR="00D63A82" w:rsidRDefault="00730B32" w:rsidP="00532DB1">
      <w:pPr>
        <w:spacing w:line="560" w:lineRule="exact"/>
        <w:ind w:firstLineChars="200" w:firstLine="640"/>
        <w:rPr>
          <w:rFonts w:ascii="仿宋_GB2312" w:eastAsia="仿宋_GB2312"/>
          <w:sz w:val="32"/>
          <w:szCs w:val="32"/>
        </w:rPr>
      </w:pPr>
      <w:r>
        <w:rPr>
          <w:rFonts w:ascii="仿宋_GB2312" w:eastAsia="仿宋_GB2312" w:hint="eastAsia"/>
          <w:sz w:val="32"/>
          <w:szCs w:val="32"/>
        </w:rPr>
        <w:t>无。</w:t>
      </w:r>
    </w:p>
    <w:p w:rsidR="00623BEB" w:rsidRDefault="00623BEB" w:rsidP="00623BEB">
      <w:pPr>
        <w:spacing w:line="560" w:lineRule="exact"/>
        <w:ind w:firstLineChars="200" w:firstLine="640"/>
        <w:rPr>
          <w:rFonts w:ascii="楷体" w:eastAsia="楷体" w:hAnsi="楷体"/>
          <w:sz w:val="32"/>
          <w:szCs w:val="32"/>
        </w:rPr>
      </w:pPr>
      <w:r w:rsidRPr="00000A4D">
        <w:rPr>
          <w:rFonts w:ascii="楷体" w:eastAsia="楷体" w:hAnsi="楷体" w:hint="eastAsia"/>
          <w:sz w:val="32"/>
          <w:szCs w:val="32"/>
        </w:rPr>
        <w:t>（</w:t>
      </w:r>
      <w:r>
        <w:rPr>
          <w:rFonts w:ascii="楷体" w:eastAsia="楷体" w:hAnsi="楷体" w:hint="eastAsia"/>
          <w:sz w:val="32"/>
          <w:szCs w:val="32"/>
        </w:rPr>
        <w:t>十三</w:t>
      </w:r>
      <w:r w:rsidRPr="00000A4D">
        <w:rPr>
          <w:rFonts w:ascii="楷体" w:eastAsia="楷体" w:hAnsi="楷体" w:hint="eastAsia"/>
          <w:sz w:val="32"/>
          <w:szCs w:val="32"/>
        </w:rPr>
        <w:t>）</w:t>
      </w:r>
      <w:r w:rsidRPr="00623BEB">
        <w:rPr>
          <w:rFonts w:ascii="楷体" w:eastAsia="楷体" w:hAnsi="楷体" w:hint="eastAsia"/>
          <w:sz w:val="32"/>
          <w:szCs w:val="32"/>
        </w:rPr>
        <w:t>2019年海关服务费</w:t>
      </w:r>
    </w:p>
    <w:p w:rsidR="00623BEB" w:rsidRPr="00000A4D" w:rsidRDefault="00623BEB" w:rsidP="00623BEB">
      <w:pPr>
        <w:spacing w:line="560" w:lineRule="exact"/>
        <w:ind w:firstLineChars="200" w:firstLine="640"/>
        <w:rPr>
          <w:rFonts w:ascii="仿宋_GB2312" w:eastAsia="仿宋_GB2312"/>
          <w:sz w:val="32"/>
          <w:szCs w:val="32"/>
        </w:rPr>
      </w:pPr>
      <w:r w:rsidRPr="00000A4D">
        <w:rPr>
          <w:rFonts w:ascii="仿宋_GB2312" w:eastAsia="仿宋_GB2312" w:hint="eastAsia"/>
          <w:sz w:val="32"/>
          <w:szCs w:val="32"/>
        </w:rPr>
        <w:t>1.</w:t>
      </w:r>
      <w:r w:rsidRPr="00000A4D">
        <w:rPr>
          <w:rFonts w:hint="eastAsia"/>
        </w:rPr>
        <w:t xml:space="preserve"> </w:t>
      </w:r>
      <w:r w:rsidRPr="00000A4D">
        <w:rPr>
          <w:rFonts w:ascii="仿宋_GB2312" w:eastAsia="仿宋_GB2312" w:hint="eastAsia"/>
          <w:sz w:val="32"/>
          <w:szCs w:val="32"/>
        </w:rPr>
        <w:t>项目支出预算执行情况</w:t>
      </w:r>
    </w:p>
    <w:p w:rsidR="00623BEB" w:rsidRDefault="00623BEB" w:rsidP="00623BEB">
      <w:pPr>
        <w:spacing w:line="560" w:lineRule="exact"/>
        <w:ind w:firstLineChars="200" w:firstLine="640"/>
        <w:rPr>
          <w:rFonts w:ascii="仿宋_GB2312" w:eastAsia="仿宋_GB2312" w:hAnsi="仿宋_GB2312" w:cs="仿宋_GB2312"/>
          <w:bCs/>
          <w:sz w:val="32"/>
          <w:szCs w:val="32"/>
        </w:rPr>
      </w:pPr>
      <w:r w:rsidRPr="00623BEB">
        <w:rPr>
          <w:rFonts w:ascii="仿宋_GB2312" w:eastAsia="仿宋_GB2312" w:hAnsi="仿宋_GB2312" w:cs="仿宋_GB2312" w:hint="eastAsia"/>
          <w:bCs/>
          <w:sz w:val="32"/>
          <w:szCs w:val="32"/>
          <w:lang w:val="zh-CN"/>
        </w:rPr>
        <w:t>项目预算7945元，</w:t>
      </w:r>
      <w:r>
        <w:rPr>
          <w:rFonts w:ascii="仿宋_GB2312" w:eastAsia="仿宋_GB2312" w:hAnsi="仿宋_GB2312" w:cs="仿宋_GB2312" w:hint="eastAsia"/>
          <w:bCs/>
          <w:sz w:val="32"/>
          <w:szCs w:val="32"/>
          <w:lang w:val="zh-CN"/>
        </w:rPr>
        <w:t>预算到位资金</w:t>
      </w:r>
      <w:r>
        <w:rPr>
          <w:rFonts w:ascii="仿宋_GB2312" w:eastAsia="仿宋_GB2312" w:hAnsi="仿宋_GB2312" w:cs="仿宋_GB2312" w:hint="eastAsia"/>
          <w:bCs/>
          <w:sz w:val="32"/>
          <w:szCs w:val="32"/>
        </w:rPr>
        <w:t>7945元，预算执行率100%。</w:t>
      </w:r>
    </w:p>
    <w:p w:rsidR="00623BEB" w:rsidRPr="00000A4D" w:rsidRDefault="00623BEB" w:rsidP="00623BEB">
      <w:pPr>
        <w:spacing w:line="560" w:lineRule="exact"/>
        <w:ind w:firstLineChars="200" w:firstLine="640"/>
        <w:rPr>
          <w:rFonts w:ascii="仿宋_GB2312" w:eastAsia="仿宋_GB2312"/>
          <w:sz w:val="32"/>
          <w:szCs w:val="32"/>
        </w:rPr>
      </w:pPr>
      <w:r w:rsidRPr="00000A4D">
        <w:rPr>
          <w:rFonts w:ascii="仿宋_GB2312" w:eastAsia="仿宋_GB2312" w:hint="eastAsia"/>
          <w:sz w:val="32"/>
          <w:szCs w:val="32"/>
        </w:rPr>
        <w:t>2.</w:t>
      </w:r>
      <w:r w:rsidRPr="00000A4D">
        <w:rPr>
          <w:rFonts w:hint="eastAsia"/>
        </w:rPr>
        <w:t xml:space="preserve"> </w:t>
      </w:r>
      <w:r w:rsidRPr="00000A4D">
        <w:rPr>
          <w:rFonts w:ascii="仿宋_GB2312" w:eastAsia="仿宋_GB2312" w:hint="eastAsia"/>
          <w:sz w:val="32"/>
          <w:szCs w:val="32"/>
        </w:rPr>
        <w:t>总体绩效目标完成情况分析</w:t>
      </w:r>
    </w:p>
    <w:p w:rsidR="00623BEB" w:rsidRDefault="00623BEB" w:rsidP="00623BEB">
      <w:pPr>
        <w:spacing w:line="560" w:lineRule="exact"/>
        <w:ind w:firstLineChars="200" w:firstLine="640"/>
        <w:rPr>
          <w:rFonts w:ascii="仿宋_GB2312" w:eastAsia="仿宋_GB2312"/>
          <w:bCs/>
          <w:sz w:val="32"/>
          <w:szCs w:val="32"/>
        </w:rPr>
      </w:pPr>
      <w:r>
        <w:rPr>
          <w:rFonts w:ascii="仿宋_GB2312" w:eastAsia="仿宋_GB2312" w:hAnsi="仿宋_GB2312" w:cs="仿宋_GB2312" w:hint="eastAsia"/>
          <w:bCs/>
          <w:sz w:val="32"/>
          <w:szCs w:val="32"/>
        </w:rPr>
        <w:t>预算执行率100%，</w:t>
      </w:r>
      <w:r>
        <w:rPr>
          <w:rFonts w:ascii="仿宋_GB2312" w:eastAsia="仿宋_GB2312" w:hint="eastAsia"/>
          <w:bCs/>
          <w:sz w:val="32"/>
          <w:szCs w:val="32"/>
        </w:rPr>
        <w:t>针对海关相关业务对海关协管员及相关企业进行培训，提升服务水平。</w:t>
      </w:r>
    </w:p>
    <w:p w:rsidR="00623BEB" w:rsidRPr="00000A4D" w:rsidRDefault="00623BEB" w:rsidP="00623BEB">
      <w:pPr>
        <w:spacing w:line="560" w:lineRule="exact"/>
        <w:ind w:firstLineChars="200" w:firstLine="640"/>
        <w:rPr>
          <w:rFonts w:ascii="仿宋_GB2312" w:eastAsia="仿宋_GB2312"/>
          <w:sz w:val="32"/>
          <w:szCs w:val="32"/>
        </w:rPr>
      </w:pPr>
      <w:r w:rsidRPr="00000A4D">
        <w:rPr>
          <w:rFonts w:ascii="仿宋_GB2312" w:eastAsia="仿宋_GB2312" w:hint="eastAsia"/>
          <w:sz w:val="32"/>
          <w:szCs w:val="32"/>
        </w:rPr>
        <w:t>3.</w:t>
      </w:r>
      <w:r w:rsidRPr="00000A4D">
        <w:rPr>
          <w:rFonts w:hint="eastAsia"/>
        </w:rPr>
        <w:t xml:space="preserve"> </w:t>
      </w:r>
      <w:r w:rsidRPr="00000A4D">
        <w:rPr>
          <w:rFonts w:ascii="仿宋_GB2312" w:eastAsia="仿宋_GB2312" w:hint="eastAsia"/>
          <w:sz w:val="32"/>
          <w:szCs w:val="32"/>
        </w:rPr>
        <w:t>各项指标完成情况分析</w:t>
      </w:r>
    </w:p>
    <w:p w:rsidR="00623BEB" w:rsidRDefault="00623BEB" w:rsidP="00623BEB">
      <w:pPr>
        <w:spacing w:line="560" w:lineRule="exact"/>
        <w:ind w:firstLineChars="200" w:firstLine="640"/>
        <w:rPr>
          <w:rFonts w:ascii="仿宋_GB2312" w:eastAsia="仿宋_GB2312"/>
          <w:sz w:val="32"/>
          <w:szCs w:val="32"/>
        </w:rPr>
      </w:pPr>
      <w:r>
        <w:rPr>
          <w:rFonts w:ascii="仿宋_GB2312" w:eastAsia="仿宋_GB2312" w:hint="eastAsia"/>
          <w:sz w:val="32"/>
          <w:szCs w:val="32"/>
        </w:rPr>
        <w:t>保障综保区业务顺利开展，对综保区配备了保安人员、海关协管员及企业及时进行业务培训，提升服务能力及水平，</w:t>
      </w:r>
      <w:r>
        <w:rPr>
          <w:rFonts w:ascii="仿宋_GB2312" w:eastAsia="仿宋_GB2312" w:hint="eastAsia"/>
          <w:bCs/>
          <w:sz w:val="32"/>
          <w:szCs w:val="32"/>
        </w:rPr>
        <w:t>年度绩效目标自评得分为98分。</w:t>
      </w:r>
    </w:p>
    <w:p w:rsidR="00623BEB" w:rsidRPr="00000A4D" w:rsidRDefault="00623BEB" w:rsidP="00623BEB">
      <w:pPr>
        <w:spacing w:line="560" w:lineRule="exact"/>
        <w:ind w:firstLineChars="200" w:firstLine="640"/>
        <w:rPr>
          <w:rFonts w:ascii="仿宋_GB2312" w:eastAsia="仿宋_GB2312"/>
          <w:sz w:val="32"/>
          <w:szCs w:val="32"/>
        </w:rPr>
      </w:pPr>
      <w:r w:rsidRPr="00000A4D">
        <w:rPr>
          <w:rFonts w:ascii="仿宋_GB2312" w:eastAsia="仿宋_GB2312" w:hint="eastAsia"/>
          <w:sz w:val="32"/>
          <w:szCs w:val="32"/>
        </w:rPr>
        <w:t>4.</w:t>
      </w:r>
      <w:r w:rsidRPr="00000A4D">
        <w:rPr>
          <w:rFonts w:hint="eastAsia"/>
        </w:rPr>
        <w:t xml:space="preserve"> </w:t>
      </w:r>
      <w:r w:rsidRPr="00000A4D">
        <w:rPr>
          <w:rFonts w:ascii="仿宋_GB2312" w:eastAsia="仿宋_GB2312" w:hint="eastAsia"/>
          <w:sz w:val="32"/>
          <w:szCs w:val="32"/>
        </w:rPr>
        <w:t>偏离绩效目标的原因及下一步改进措施</w:t>
      </w:r>
    </w:p>
    <w:p w:rsidR="00623BEB" w:rsidRPr="00623BEB" w:rsidRDefault="00623BEB" w:rsidP="00532DB1">
      <w:pPr>
        <w:spacing w:line="560" w:lineRule="exact"/>
        <w:ind w:firstLineChars="200" w:firstLine="640"/>
        <w:rPr>
          <w:rFonts w:ascii="仿宋_GB2312" w:eastAsia="仿宋_GB2312"/>
          <w:sz w:val="32"/>
          <w:szCs w:val="32"/>
        </w:rPr>
      </w:pPr>
      <w:r>
        <w:rPr>
          <w:rFonts w:ascii="仿宋_GB2312" w:eastAsia="仿宋_GB2312" w:hint="eastAsia"/>
          <w:sz w:val="32"/>
          <w:szCs w:val="32"/>
        </w:rPr>
        <w:t>无。</w:t>
      </w:r>
    </w:p>
    <w:p w:rsidR="00BC0811" w:rsidRDefault="00D63A82" w:rsidP="00D63A82">
      <w:pPr>
        <w:spacing w:line="560" w:lineRule="exact"/>
        <w:ind w:firstLineChars="200" w:firstLine="640"/>
        <w:rPr>
          <w:rFonts w:ascii="楷体" w:eastAsia="楷体" w:hAnsi="楷体"/>
          <w:sz w:val="32"/>
          <w:szCs w:val="32"/>
        </w:rPr>
      </w:pPr>
      <w:r w:rsidRPr="00000A4D">
        <w:rPr>
          <w:rFonts w:ascii="楷体" w:eastAsia="楷体" w:hAnsi="楷体" w:hint="eastAsia"/>
          <w:sz w:val="32"/>
          <w:szCs w:val="32"/>
        </w:rPr>
        <w:lastRenderedPageBreak/>
        <w:t>（</w:t>
      </w:r>
      <w:r w:rsidR="00623BEB">
        <w:rPr>
          <w:rFonts w:ascii="楷体" w:eastAsia="楷体" w:hAnsi="楷体" w:hint="eastAsia"/>
          <w:sz w:val="32"/>
          <w:szCs w:val="32"/>
        </w:rPr>
        <w:t>十四</w:t>
      </w:r>
      <w:r w:rsidRPr="00000A4D">
        <w:rPr>
          <w:rFonts w:ascii="楷体" w:eastAsia="楷体" w:hAnsi="楷体" w:hint="eastAsia"/>
          <w:sz w:val="32"/>
          <w:szCs w:val="32"/>
        </w:rPr>
        <w:t>）</w:t>
      </w:r>
      <w:r w:rsidR="00BC0811" w:rsidRPr="00BC0811">
        <w:rPr>
          <w:rFonts w:ascii="楷体" w:eastAsia="楷体" w:hAnsi="楷体" w:hint="eastAsia"/>
          <w:sz w:val="32"/>
          <w:szCs w:val="32"/>
        </w:rPr>
        <w:t>兰州新区全域旅游导览系统制作经费</w:t>
      </w:r>
    </w:p>
    <w:p w:rsidR="00D63A82" w:rsidRPr="00000A4D" w:rsidRDefault="00D63A82" w:rsidP="00D63A82">
      <w:pPr>
        <w:spacing w:line="560" w:lineRule="exact"/>
        <w:ind w:firstLineChars="200" w:firstLine="640"/>
        <w:rPr>
          <w:rFonts w:ascii="仿宋_GB2312" w:eastAsia="仿宋_GB2312"/>
          <w:sz w:val="32"/>
          <w:szCs w:val="32"/>
        </w:rPr>
      </w:pPr>
      <w:r w:rsidRPr="00000A4D">
        <w:rPr>
          <w:rFonts w:ascii="仿宋_GB2312" w:eastAsia="仿宋_GB2312" w:hint="eastAsia"/>
          <w:sz w:val="32"/>
          <w:szCs w:val="32"/>
        </w:rPr>
        <w:t>1.</w:t>
      </w:r>
      <w:r w:rsidRPr="00000A4D">
        <w:rPr>
          <w:rFonts w:hint="eastAsia"/>
        </w:rPr>
        <w:t xml:space="preserve"> </w:t>
      </w:r>
      <w:r w:rsidRPr="00000A4D">
        <w:rPr>
          <w:rFonts w:ascii="仿宋_GB2312" w:eastAsia="仿宋_GB2312" w:hint="eastAsia"/>
          <w:sz w:val="32"/>
          <w:szCs w:val="32"/>
        </w:rPr>
        <w:t>项目支出预算执行情况</w:t>
      </w:r>
    </w:p>
    <w:p w:rsidR="003B1391" w:rsidRDefault="003B1391" w:rsidP="003B1391">
      <w:pPr>
        <w:spacing w:line="560" w:lineRule="exact"/>
        <w:ind w:firstLineChars="200" w:firstLine="640"/>
        <w:rPr>
          <w:rFonts w:ascii="仿宋_GB2312" w:eastAsia="仿宋_GB2312"/>
          <w:sz w:val="32"/>
          <w:szCs w:val="32"/>
        </w:rPr>
      </w:pPr>
      <w:r w:rsidRPr="003B1391">
        <w:rPr>
          <w:rFonts w:ascii="仿宋_GB2312" w:eastAsia="仿宋_GB2312" w:hint="eastAsia"/>
          <w:sz w:val="32"/>
          <w:szCs w:val="32"/>
        </w:rPr>
        <w:t>根据《兰州新区全域旅游导览系统服务项目合同》约定，年度支出预算安排40.6万元，总投入40.6万元，资金到位40.6万元，实际使用20.3万元，项目资金到位率100%，支出实现率50%（根据项目合同要求，2021年完成一期资金支付，剩余50%将于2022年完成并通过验收后支付），已支出资金使用合法合规。</w:t>
      </w:r>
    </w:p>
    <w:p w:rsidR="00D63A82" w:rsidRPr="00000A4D" w:rsidRDefault="00D63A82" w:rsidP="003B1391">
      <w:pPr>
        <w:spacing w:line="560" w:lineRule="exact"/>
        <w:ind w:firstLineChars="200" w:firstLine="640"/>
        <w:rPr>
          <w:rFonts w:ascii="仿宋_GB2312" w:eastAsia="仿宋_GB2312"/>
          <w:sz w:val="32"/>
          <w:szCs w:val="32"/>
        </w:rPr>
      </w:pPr>
      <w:r w:rsidRPr="00000A4D">
        <w:rPr>
          <w:rFonts w:ascii="仿宋_GB2312" w:eastAsia="仿宋_GB2312" w:hint="eastAsia"/>
          <w:sz w:val="32"/>
          <w:szCs w:val="32"/>
        </w:rPr>
        <w:t>2.</w:t>
      </w:r>
      <w:r w:rsidRPr="00000A4D">
        <w:rPr>
          <w:rFonts w:hint="eastAsia"/>
        </w:rPr>
        <w:t xml:space="preserve"> </w:t>
      </w:r>
      <w:r w:rsidRPr="00000A4D">
        <w:rPr>
          <w:rFonts w:ascii="仿宋_GB2312" w:eastAsia="仿宋_GB2312" w:hint="eastAsia"/>
          <w:sz w:val="32"/>
          <w:szCs w:val="32"/>
        </w:rPr>
        <w:t>总体绩效目标完成情况分析</w:t>
      </w:r>
    </w:p>
    <w:p w:rsidR="003B1391" w:rsidRDefault="003B1391" w:rsidP="003B1391">
      <w:pPr>
        <w:adjustRightInd w:val="0"/>
        <w:spacing w:line="560" w:lineRule="exact"/>
        <w:ind w:firstLine="645"/>
        <w:rPr>
          <w:rFonts w:ascii="仿宋_GB2312" w:eastAsia="仿宋_GB2312"/>
          <w:bCs/>
          <w:sz w:val="32"/>
          <w:szCs w:val="32"/>
        </w:rPr>
      </w:pPr>
      <w:r>
        <w:rPr>
          <w:rFonts w:ascii="仿宋_GB2312" w:eastAsia="仿宋_GB2312" w:hint="eastAsia"/>
          <w:sz w:val="32"/>
          <w:szCs w:val="32"/>
        </w:rPr>
        <w:t>为</w:t>
      </w:r>
      <w:r>
        <w:rPr>
          <w:rFonts w:ascii="仿宋_GB2312" w:eastAsia="仿宋_GB2312"/>
          <w:sz w:val="32"/>
          <w:szCs w:val="32"/>
        </w:rPr>
        <w:t>完善旅游服务体系</w:t>
      </w:r>
      <w:r>
        <w:rPr>
          <w:rFonts w:ascii="仿宋_GB2312" w:eastAsia="仿宋_GB2312" w:hint="eastAsia"/>
          <w:sz w:val="32"/>
          <w:szCs w:val="32"/>
        </w:rPr>
        <w:t>、</w:t>
      </w:r>
      <w:r>
        <w:rPr>
          <w:rFonts w:ascii="仿宋_GB2312" w:eastAsia="仿宋_GB2312"/>
          <w:sz w:val="32"/>
          <w:szCs w:val="32"/>
        </w:rPr>
        <w:t>为游客提供全方位、多层次的</w:t>
      </w:r>
      <w:r>
        <w:rPr>
          <w:rFonts w:ascii="仿宋_GB2312" w:eastAsia="仿宋_GB2312" w:hint="eastAsia"/>
          <w:sz w:val="32"/>
          <w:szCs w:val="32"/>
        </w:rPr>
        <w:t>旅游</w:t>
      </w:r>
      <w:r>
        <w:rPr>
          <w:rFonts w:ascii="仿宋_GB2312" w:eastAsia="仿宋_GB2312"/>
          <w:sz w:val="32"/>
          <w:szCs w:val="32"/>
        </w:rPr>
        <w:t>引导，</w:t>
      </w:r>
      <w:r>
        <w:rPr>
          <w:rFonts w:ascii="仿宋_GB2312" w:eastAsia="仿宋_GB2312" w:hint="eastAsia"/>
          <w:bCs/>
          <w:sz w:val="32"/>
          <w:szCs w:val="32"/>
        </w:rPr>
        <w:t>年度完成了兰州新区全域旅游导览系统服务项目竞争性磋商、确定了合作单位并签订了服务合同，进一步推进全域旅游示范区申报工作，</w:t>
      </w:r>
      <w:r>
        <w:rPr>
          <w:rFonts w:ascii="仿宋_GB2312" w:eastAsia="仿宋_GB2312"/>
          <w:sz w:val="32"/>
          <w:szCs w:val="32"/>
        </w:rPr>
        <w:t>提高</w:t>
      </w:r>
      <w:r>
        <w:rPr>
          <w:rFonts w:ascii="仿宋_GB2312" w:eastAsia="仿宋_GB2312" w:hint="eastAsia"/>
          <w:sz w:val="32"/>
          <w:szCs w:val="32"/>
        </w:rPr>
        <w:t>新区</w:t>
      </w:r>
      <w:r>
        <w:rPr>
          <w:rFonts w:ascii="仿宋_GB2312" w:eastAsia="仿宋_GB2312"/>
          <w:sz w:val="32"/>
          <w:szCs w:val="32"/>
        </w:rPr>
        <w:t>旅游知名度和景点辨识度</w:t>
      </w:r>
      <w:r>
        <w:rPr>
          <w:rFonts w:ascii="仿宋_GB2312" w:eastAsia="仿宋_GB2312" w:hint="eastAsia"/>
          <w:bCs/>
          <w:sz w:val="32"/>
          <w:szCs w:val="32"/>
        </w:rPr>
        <w:t>。兰州新区全域旅游导览系统服务项目综合得分为93，自评结果为“优”。</w:t>
      </w:r>
    </w:p>
    <w:p w:rsidR="00D63A82" w:rsidRPr="00000A4D" w:rsidRDefault="00D63A82" w:rsidP="00000A4D">
      <w:pPr>
        <w:spacing w:line="560" w:lineRule="exact"/>
        <w:ind w:firstLineChars="200" w:firstLine="640"/>
        <w:rPr>
          <w:rFonts w:ascii="仿宋_GB2312" w:eastAsia="仿宋_GB2312"/>
          <w:sz w:val="32"/>
          <w:szCs w:val="32"/>
        </w:rPr>
      </w:pPr>
      <w:r w:rsidRPr="00000A4D">
        <w:rPr>
          <w:rFonts w:ascii="仿宋_GB2312" w:eastAsia="仿宋_GB2312" w:hint="eastAsia"/>
          <w:sz w:val="32"/>
          <w:szCs w:val="32"/>
        </w:rPr>
        <w:t>3.</w:t>
      </w:r>
      <w:r w:rsidRPr="00000A4D">
        <w:rPr>
          <w:rFonts w:hint="eastAsia"/>
        </w:rPr>
        <w:t xml:space="preserve"> </w:t>
      </w:r>
      <w:r w:rsidRPr="00000A4D">
        <w:rPr>
          <w:rFonts w:ascii="仿宋_GB2312" w:eastAsia="仿宋_GB2312" w:hint="eastAsia"/>
          <w:sz w:val="32"/>
          <w:szCs w:val="32"/>
        </w:rPr>
        <w:t>各项指标完成情况分析</w:t>
      </w:r>
    </w:p>
    <w:p w:rsidR="003B1391" w:rsidRDefault="003B1391" w:rsidP="003B1391">
      <w:pPr>
        <w:adjustRightInd w:val="0"/>
        <w:spacing w:line="560" w:lineRule="exact"/>
        <w:ind w:firstLine="645"/>
        <w:rPr>
          <w:rFonts w:ascii="仿宋_GB2312" w:eastAsia="仿宋_GB2312"/>
          <w:bCs/>
          <w:sz w:val="32"/>
          <w:szCs w:val="32"/>
        </w:rPr>
      </w:pPr>
      <w:r>
        <w:rPr>
          <w:rFonts w:ascii="仿宋_GB2312" w:eastAsia="仿宋_GB2312" w:hint="eastAsia"/>
          <w:bCs/>
          <w:sz w:val="32"/>
          <w:szCs w:val="32"/>
        </w:rPr>
        <w:t>经评价核验，兰州新区全域旅游导览系统服务项目的年度绩效目标完成率为98%。产出指标方面，年度完成了兰州新区全域旅游导览牌设计初稿2套，签订了全域旅游导览系统服务合同，支付完成了一期费用。效益方面，进一步推进全域旅游示范区申报工作，完善新区旅游配套设施、健全旅游标识系统，构建新区全域旅游发展格局。满意度指标方面，满意度较高，达到了项目支出预期。</w:t>
      </w:r>
    </w:p>
    <w:p w:rsidR="00D63A82" w:rsidRPr="00000A4D" w:rsidRDefault="00D63A82" w:rsidP="00000A4D">
      <w:pPr>
        <w:spacing w:line="560" w:lineRule="exact"/>
        <w:ind w:firstLineChars="200" w:firstLine="640"/>
        <w:rPr>
          <w:rFonts w:ascii="仿宋_GB2312" w:eastAsia="仿宋_GB2312"/>
          <w:sz w:val="32"/>
          <w:szCs w:val="32"/>
        </w:rPr>
      </w:pPr>
      <w:r w:rsidRPr="00000A4D">
        <w:rPr>
          <w:rFonts w:ascii="仿宋_GB2312" w:eastAsia="仿宋_GB2312" w:hint="eastAsia"/>
          <w:sz w:val="32"/>
          <w:szCs w:val="32"/>
        </w:rPr>
        <w:t>4.</w:t>
      </w:r>
      <w:r w:rsidRPr="00000A4D">
        <w:rPr>
          <w:rFonts w:hint="eastAsia"/>
        </w:rPr>
        <w:t xml:space="preserve"> </w:t>
      </w:r>
      <w:r w:rsidRPr="00000A4D">
        <w:rPr>
          <w:rFonts w:ascii="仿宋_GB2312" w:eastAsia="仿宋_GB2312" w:hint="eastAsia"/>
          <w:sz w:val="32"/>
          <w:szCs w:val="32"/>
        </w:rPr>
        <w:t>偏离绩效目标的原因及下一步改进措施</w:t>
      </w:r>
    </w:p>
    <w:p w:rsidR="00000A4D" w:rsidRPr="003B1391" w:rsidRDefault="003B1391" w:rsidP="003B1391">
      <w:pPr>
        <w:spacing w:line="560" w:lineRule="exact"/>
        <w:ind w:firstLineChars="200" w:firstLine="640"/>
        <w:rPr>
          <w:rFonts w:ascii="仿宋_GB2312" w:eastAsia="仿宋_GB2312"/>
          <w:sz w:val="32"/>
          <w:szCs w:val="32"/>
        </w:rPr>
      </w:pPr>
      <w:r w:rsidRPr="003B1391">
        <w:rPr>
          <w:rFonts w:ascii="仿宋_GB2312" w:eastAsia="仿宋_GB2312" w:hint="eastAsia"/>
          <w:sz w:val="32"/>
          <w:szCs w:val="32"/>
        </w:rPr>
        <w:lastRenderedPageBreak/>
        <w:t>兰州新区全域旅游导览系统服务项目资金在效益指标方面存在偏离。指标任务为完善新区旅游配套设施、健全旅游标识系统，提升游客出行体验。本项目按照合同要求，2021年签订服务合同并完成一期资金支付，2022年完成导览牌制作及安装。目前，正在积极设计定稿中，项目完成验收后实现完善新区旅游配套设施、健全旅游标识系统，提升游客出行体验的目标。下一步，将积极督促合作单位加快导览系统的设计定稿和制作、安装。</w:t>
      </w:r>
    </w:p>
    <w:p w:rsidR="00532DB1" w:rsidRPr="00000A4D" w:rsidRDefault="00623BEB" w:rsidP="00000A4D">
      <w:pPr>
        <w:spacing w:line="560" w:lineRule="exact"/>
        <w:ind w:firstLineChars="200" w:firstLine="640"/>
        <w:rPr>
          <w:rFonts w:ascii="楷体" w:eastAsia="楷体" w:hAnsi="楷体"/>
          <w:sz w:val="32"/>
          <w:szCs w:val="32"/>
        </w:rPr>
      </w:pPr>
      <w:r>
        <w:rPr>
          <w:rFonts w:ascii="楷体" w:eastAsia="楷体" w:hAnsi="楷体" w:hint="eastAsia"/>
          <w:sz w:val="32"/>
          <w:szCs w:val="32"/>
        </w:rPr>
        <w:t>（十五</w:t>
      </w:r>
      <w:r w:rsidR="00532DB1" w:rsidRPr="00000A4D">
        <w:rPr>
          <w:rFonts w:ascii="楷体" w:eastAsia="楷体" w:hAnsi="楷体" w:hint="eastAsia"/>
          <w:sz w:val="32"/>
          <w:szCs w:val="32"/>
        </w:rPr>
        <w:t>）</w:t>
      </w:r>
      <w:r w:rsidR="00BC0811" w:rsidRPr="00BC0811">
        <w:rPr>
          <w:rFonts w:ascii="楷体" w:eastAsia="楷体" w:hAnsi="楷体" w:hint="eastAsia"/>
          <w:sz w:val="32"/>
          <w:szCs w:val="32"/>
        </w:rPr>
        <w:t>兰洽会兰州新区分会场道路沿线氛围营造经费</w:t>
      </w:r>
    </w:p>
    <w:p w:rsidR="00532DB1" w:rsidRPr="00000A4D" w:rsidRDefault="00532DB1" w:rsidP="00532DB1">
      <w:pPr>
        <w:spacing w:line="560" w:lineRule="exact"/>
        <w:ind w:firstLineChars="200" w:firstLine="640"/>
        <w:rPr>
          <w:rFonts w:ascii="仿宋_GB2312" w:eastAsia="仿宋_GB2312"/>
          <w:sz w:val="32"/>
          <w:szCs w:val="32"/>
        </w:rPr>
      </w:pPr>
      <w:r w:rsidRPr="00000A4D">
        <w:rPr>
          <w:rFonts w:ascii="仿宋_GB2312" w:eastAsia="仿宋_GB2312" w:hint="eastAsia"/>
          <w:sz w:val="32"/>
          <w:szCs w:val="32"/>
        </w:rPr>
        <w:t>1.</w:t>
      </w:r>
      <w:r w:rsidRPr="00000A4D">
        <w:rPr>
          <w:rFonts w:hint="eastAsia"/>
        </w:rPr>
        <w:t xml:space="preserve"> </w:t>
      </w:r>
      <w:r w:rsidRPr="00000A4D">
        <w:rPr>
          <w:rFonts w:ascii="仿宋_GB2312" w:eastAsia="仿宋_GB2312" w:hint="eastAsia"/>
          <w:sz w:val="32"/>
          <w:szCs w:val="32"/>
        </w:rPr>
        <w:t>项目支出预算执行情况</w:t>
      </w:r>
    </w:p>
    <w:p w:rsidR="003B1391" w:rsidRDefault="003B1391" w:rsidP="003B1391">
      <w:pPr>
        <w:adjustRightInd w:val="0"/>
        <w:spacing w:line="560" w:lineRule="exact"/>
        <w:ind w:firstLine="645"/>
        <w:rPr>
          <w:rFonts w:ascii="仿宋_GB2312" w:eastAsia="仿宋_GB2312"/>
          <w:bCs/>
          <w:sz w:val="32"/>
          <w:szCs w:val="32"/>
        </w:rPr>
      </w:pPr>
      <w:r>
        <w:rPr>
          <w:rFonts w:ascii="仿宋_GB2312" w:eastAsia="仿宋_GB2312" w:hint="eastAsia"/>
          <w:bCs/>
          <w:sz w:val="32"/>
          <w:szCs w:val="32"/>
        </w:rPr>
        <w:t>为依托第二十七届中国兰州投资贸易洽谈会兰州新区分会平台，借势扩大宣传，促进新区文旅市场消费，在新区分会场道路沿线和主要街区发布广告宣传、营造节会氛围、提升新区知名度。项目年度支出预算安排11.917万元，总投入11.917万元，资金到位11.917万元，实际使用11.917万元，项目资金到位率100%，支出实现率100%，资金使用合法合规。</w:t>
      </w:r>
    </w:p>
    <w:p w:rsidR="00532DB1" w:rsidRPr="00000A4D" w:rsidRDefault="00532DB1" w:rsidP="00E5476E">
      <w:pPr>
        <w:spacing w:line="560" w:lineRule="exact"/>
        <w:ind w:firstLineChars="200" w:firstLine="640"/>
        <w:rPr>
          <w:rFonts w:ascii="仿宋_GB2312" w:eastAsia="仿宋_GB2312"/>
          <w:sz w:val="32"/>
          <w:szCs w:val="32"/>
        </w:rPr>
      </w:pPr>
      <w:r w:rsidRPr="00000A4D">
        <w:rPr>
          <w:rFonts w:ascii="仿宋_GB2312" w:eastAsia="仿宋_GB2312" w:hint="eastAsia"/>
          <w:sz w:val="32"/>
          <w:szCs w:val="32"/>
        </w:rPr>
        <w:t>2.</w:t>
      </w:r>
      <w:r w:rsidRPr="00000A4D">
        <w:rPr>
          <w:rFonts w:hint="eastAsia"/>
        </w:rPr>
        <w:t xml:space="preserve"> </w:t>
      </w:r>
      <w:r w:rsidRPr="00000A4D">
        <w:rPr>
          <w:rFonts w:ascii="仿宋_GB2312" w:eastAsia="仿宋_GB2312" w:hint="eastAsia"/>
          <w:sz w:val="32"/>
          <w:szCs w:val="32"/>
        </w:rPr>
        <w:t>总体绩效目标完成情况分析</w:t>
      </w:r>
    </w:p>
    <w:p w:rsidR="003B1391" w:rsidRDefault="003B1391" w:rsidP="003B1391">
      <w:pPr>
        <w:spacing w:line="560" w:lineRule="exact"/>
        <w:ind w:firstLineChars="200" w:firstLine="640"/>
        <w:rPr>
          <w:rFonts w:ascii="仿宋_GB2312" w:eastAsia="仿宋_GB2312"/>
          <w:sz w:val="32"/>
          <w:szCs w:val="32"/>
        </w:rPr>
      </w:pPr>
      <w:r w:rsidRPr="003B1391">
        <w:rPr>
          <w:rFonts w:ascii="仿宋_GB2312" w:eastAsia="仿宋_GB2312" w:hint="eastAsia"/>
          <w:sz w:val="32"/>
          <w:szCs w:val="32"/>
        </w:rPr>
        <w:t>为营造第二十七届中国兰州投资贸易洽谈会兰州新区分会节会氛围，完成分会场道路沿线和主要街区广告宣传、营造节会氛围，进一步提高了新区旅游宣传力度，实现了接待人数及综合收入稳增长的预期目标。兰洽会兰州新区分会场道路沿线氛围营造项目综合得分为99，自评结果为“优”。</w:t>
      </w:r>
    </w:p>
    <w:p w:rsidR="00532DB1" w:rsidRPr="00000A4D" w:rsidRDefault="00532DB1" w:rsidP="003B1391">
      <w:pPr>
        <w:spacing w:line="560" w:lineRule="exact"/>
        <w:ind w:firstLineChars="200" w:firstLine="640"/>
        <w:rPr>
          <w:rFonts w:ascii="仿宋_GB2312" w:eastAsia="仿宋_GB2312"/>
          <w:sz w:val="32"/>
          <w:szCs w:val="32"/>
        </w:rPr>
      </w:pPr>
      <w:r w:rsidRPr="00000A4D">
        <w:rPr>
          <w:rFonts w:ascii="仿宋_GB2312" w:eastAsia="仿宋_GB2312" w:hint="eastAsia"/>
          <w:sz w:val="32"/>
          <w:szCs w:val="32"/>
        </w:rPr>
        <w:t>3.</w:t>
      </w:r>
      <w:r w:rsidRPr="00000A4D">
        <w:rPr>
          <w:rFonts w:hint="eastAsia"/>
        </w:rPr>
        <w:t xml:space="preserve"> </w:t>
      </w:r>
      <w:r w:rsidRPr="00000A4D">
        <w:rPr>
          <w:rFonts w:ascii="仿宋_GB2312" w:eastAsia="仿宋_GB2312" w:hint="eastAsia"/>
          <w:sz w:val="32"/>
          <w:szCs w:val="32"/>
        </w:rPr>
        <w:t>各项指标完成情况分析</w:t>
      </w:r>
    </w:p>
    <w:p w:rsidR="003B1391" w:rsidRDefault="003B1391" w:rsidP="003B1391">
      <w:pPr>
        <w:adjustRightInd w:val="0"/>
        <w:spacing w:line="560" w:lineRule="exact"/>
        <w:ind w:firstLine="645"/>
        <w:rPr>
          <w:rFonts w:ascii="仿宋_GB2312" w:eastAsia="仿宋_GB2312"/>
          <w:b/>
          <w:sz w:val="32"/>
          <w:szCs w:val="32"/>
        </w:rPr>
      </w:pPr>
      <w:r>
        <w:rPr>
          <w:rFonts w:ascii="仿宋_GB2312" w:eastAsia="仿宋_GB2312" w:hint="eastAsia"/>
          <w:bCs/>
          <w:sz w:val="32"/>
          <w:szCs w:val="32"/>
        </w:rPr>
        <w:lastRenderedPageBreak/>
        <w:t>经评价核验，兰洽会兰州新区分会场道路沿线氛围营造项目的年度绩效目标完成率为99%。产出指标方面，年度完成第二十七届中国兰州投资贸易洽谈会兰州新区分会灯杆道旗广告336个、注水道旗广告10个，宣传中使用的广告均已按时按质完成设计制作和安装。效益指标方面，通过宣传带动，实现了2021年新区旅游综合收入同比增长的经济效益；社会效益方面，吸引更多观展群众来新区，提升了新区知名度和美誉度。满意度指标方面，满意度较高，达到了项目支出预期。</w:t>
      </w:r>
    </w:p>
    <w:p w:rsidR="00532DB1" w:rsidRPr="00000A4D" w:rsidRDefault="00532DB1" w:rsidP="00E5476E">
      <w:pPr>
        <w:spacing w:line="560" w:lineRule="exact"/>
        <w:ind w:firstLineChars="200" w:firstLine="640"/>
        <w:rPr>
          <w:rFonts w:ascii="仿宋_GB2312" w:eastAsia="仿宋_GB2312"/>
          <w:sz w:val="32"/>
          <w:szCs w:val="32"/>
        </w:rPr>
      </w:pPr>
      <w:r w:rsidRPr="00000A4D">
        <w:rPr>
          <w:rFonts w:ascii="仿宋_GB2312" w:eastAsia="仿宋_GB2312" w:hint="eastAsia"/>
          <w:sz w:val="32"/>
          <w:szCs w:val="32"/>
        </w:rPr>
        <w:t>4.</w:t>
      </w:r>
      <w:r w:rsidRPr="00000A4D">
        <w:rPr>
          <w:rFonts w:hint="eastAsia"/>
        </w:rPr>
        <w:t xml:space="preserve"> </w:t>
      </w:r>
      <w:r w:rsidRPr="00000A4D">
        <w:rPr>
          <w:rFonts w:ascii="仿宋_GB2312" w:eastAsia="仿宋_GB2312" w:hint="eastAsia"/>
          <w:sz w:val="32"/>
          <w:szCs w:val="32"/>
        </w:rPr>
        <w:t>偏离绩效目标的原因及下一步改进措施</w:t>
      </w:r>
    </w:p>
    <w:p w:rsidR="003B1391" w:rsidRDefault="003B1391" w:rsidP="003B1391">
      <w:pPr>
        <w:spacing w:line="560" w:lineRule="exact"/>
        <w:ind w:firstLineChars="200" w:firstLine="640"/>
        <w:rPr>
          <w:rFonts w:ascii="仿宋_GB2312" w:eastAsia="仿宋_GB2312"/>
          <w:sz w:val="32"/>
          <w:szCs w:val="32"/>
        </w:rPr>
      </w:pPr>
      <w:r w:rsidRPr="003B1391">
        <w:rPr>
          <w:rFonts w:ascii="仿宋_GB2312" w:eastAsia="仿宋_GB2312" w:hint="eastAsia"/>
          <w:sz w:val="32"/>
          <w:szCs w:val="32"/>
        </w:rPr>
        <w:t>兰洽会兰州新区分会场道路沿线氛围营造项目资金在可持续影响指标方面存在偏离。指标任务为提升新区知名度。目前新区旅游业仍处于起步发展阶段，对外知名度方面还需要持续提升。下一步，将加大行业指导，多渠道扩大对外宣传，形成品牌效应。</w:t>
      </w:r>
    </w:p>
    <w:p w:rsidR="00BC0811" w:rsidRDefault="00532DB1" w:rsidP="003B1391">
      <w:pPr>
        <w:spacing w:line="560" w:lineRule="exact"/>
        <w:ind w:firstLineChars="200" w:firstLine="640"/>
        <w:rPr>
          <w:rFonts w:ascii="楷体" w:eastAsia="楷体" w:hAnsi="楷体"/>
          <w:sz w:val="32"/>
          <w:szCs w:val="32"/>
        </w:rPr>
      </w:pPr>
      <w:r w:rsidRPr="0082037F">
        <w:rPr>
          <w:rFonts w:ascii="楷体" w:eastAsia="楷体" w:hAnsi="楷体" w:hint="eastAsia"/>
          <w:sz w:val="32"/>
          <w:szCs w:val="32"/>
        </w:rPr>
        <w:t>（</w:t>
      </w:r>
      <w:r w:rsidR="004007F6" w:rsidRPr="0082037F">
        <w:rPr>
          <w:rFonts w:ascii="楷体" w:eastAsia="楷体" w:hAnsi="楷体" w:hint="eastAsia"/>
          <w:sz w:val="32"/>
          <w:szCs w:val="32"/>
        </w:rPr>
        <w:t>十</w:t>
      </w:r>
      <w:r w:rsidR="00623BEB">
        <w:rPr>
          <w:rFonts w:ascii="楷体" w:eastAsia="楷体" w:hAnsi="楷体" w:hint="eastAsia"/>
          <w:sz w:val="32"/>
          <w:szCs w:val="32"/>
        </w:rPr>
        <w:t>六</w:t>
      </w:r>
      <w:r w:rsidRPr="0082037F">
        <w:rPr>
          <w:rFonts w:ascii="楷体" w:eastAsia="楷体" w:hAnsi="楷体" w:hint="eastAsia"/>
          <w:sz w:val="32"/>
          <w:szCs w:val="32"/>
        </w:rPr>
        <w:t>）</w:t>
      </w:r>
      <w:r w:rsidR="00BC0811" w:rsidRPr="00BC0811">
        <w:rPr>
          <w:rFonts w:ascii="楷体" w:eastAsia="楷体" w:hAnsi="楷体" w:hint="eastAsia"/>
          <w:sz w:val="32"/>
          <w:szCs w:val="32"/>
        </w:rPr>
        <w:t>2021年全省旅游整合宣传经费（党办统筹宣传经费）</w:t>
      </w:r>
    </w:p>
    <w:p w:rsidR="00532DB1" w:rsidRPr="0082037F" w:rsidRDefault="00532DB1" w:rsidP="00532DB1">
      <w:pPr>
        <w:spacing w:line="560" w:lineRule="exact"/>
        <w:ind w:firstLineChars="200" w:firstLine="640"/>
        <w:rPr>
          <w:rFonts w:ascii="仿宋_GB2312" w:eastAsia="仿宋_GB2312"/>
          <w:sz w:val="32"/>
          <w:szCs w:val="32"/>
        </w:rPr>
      </w:pPr>
      <w:r w:rsidRPr="0082037F">
        <w:rPr>
          <w:rFonts w:ascii="仿宋_GB2312" w:eastAsia="仿宋_GB2312" w:hint="eastAsia"/>
          <w:sz w:val="32"/>
          <w:szCs w:val="32"/>
        </w:rPr>
        <w:t>1.</w:t>
      </w:r>
      <w:r w:rsidRPr="0082037F">
        <w:rPr>
          <w:rFonts w:hint="eastAsia"/>
        </w:rPr>
        <w:t xml:space="preserve"> </w:t>
      </w:r>
      <w:r w:rsidRPr="0082037F">
        <w:rPr>
          <w:rFonts w:ascii="仿宋_GB2312" w:eastAsia="仿宋_GB2312" w:hint="eastAsia"/>
          <w:sz w:val="32"/>
          <w:szCs w:val="32"/>
        </w:rPr>
        <w:t>项目支出预算执行情况</w:t>
      </w:r>
    </w:p>
    <w:p w:rsidR="003B1391" w:rsidRDefault="003B1391" w:rsidP="003B1391">
      <w:pPr>
        <w:adjustRightInd w:val="0"/>
        <w:spacing w:line="560" w:lineRule="exact"/>
        <w:ind w:firstLine="645"/>
        <w:rPr>
          <w:rFonts w:ascii="仿宋_GB2312" w:eastAsia="仿宋_GB2312" w:hAnsi="仿宋_GB2312" w:cs="仿宋_GB2312"/>
          <w:bCs/>
          <w:sz w:val="32"/>
          <w:szCs w:val="32"/>
        </w:rPr>
      </w:pPr>
      <w:r>
        <w:rPr>
          <w:rFonts w:ascii="仿宋_GB2312" w:eastAsia="仿宋_GB2312" w:hAnsi="仿宋_GB2312" w:cs="仿宋_GB2312" w:hint="eastAsia"/>
          <w:bCs/>
          <w:sz w:val="32"/>
          <w:szCs w:val="32"/>
        </w:rPr>
        <w:t>为进一步加大新区各旅游资源宣传推广力度，提升新区旅游品牌形象，根据省文旅厅《关于开展2021年全省文化旅游整合宣传认购工作的通知》（甘文旅发电〔2021〕12号）精神，完成中川机场T2航站楼、高铁站通道处立柱灯箱、兰州西站候车大厅LED屏广告位的认购，发布新区旅游资源宣传广告，进一步提升新区旅游知名度。项目支出预算安排</w:t>
      </w:r>
      <w:r>
        <w:rPr>
          <w:rFonts w:ascii="仿宋_GB2312" w:eastAsia="仿宋_GB2312" w:hAnsi="仿宋_GB2312" w:cs="仿宋_GB2312" w:hint="eastAsia"/>
          <w:bCs/>
          <w:sz w:val="32"/>
          <w:szCs w:val="32"/>
        </w:rPr>
        <w:lastRenderedPageBreak/>
        <w:t>共35万元，总投入35万元，资金到位35万元，实际使用35万元，项目资金到位率100%，支出实现率100%，资金使用合法合规。</w:t>
      </w:r>
    </w:p>
    <w:p w:rsidR="00532DB1" w:rsidRPr="0082037F" w:rsidRDefault="00532DB1" w:rsidP="00532DB1">
      <w:pPr>
        <w:spacing w:line="560" w:lineRule="exact"/>
        <w:ind w:firstLineChars="200" w:firstLine="640"/>
        <w:rPr>
          <w:rFonts w:ascii="仿宋_GB2312" w:eastAsia="仿宋_GB2312"/>
          <w:sz w:val="32"/>
          <w:szCs w:val="32"/>
        </w:rPr>
      </w:pPr>
      <w:r w:rsidRPr="0082037F">
        <w:rPr>
          <w:rFonts w:ascii="仿宋_GB2312" w:eastAsia="仿宋_GB2312" w:hint="eastAsia"/>
          <w:sz w:val="32"/>
          <w:szCs w:val="32"/>
        </w:rPr>
        <w:t>2.</w:t>
      </w:r>
      <w:r w:rsidRPr="0082037F">
        <w:rPr>
          <w:rFonts w:hint="eastAsia"/>
        </w:rPr>
        <w:t xml:space="preserve"> </w:t>
      </w:r>
      <w:r w:rsidRPr="0082037F">
        <w:rPr>
          <w:rFonts w:ascii="仿宋_GB2312" w:eastAsia="仿宋_GB2312" w:hint="eastAsia"/>
          <w:sz w:val="32"/>
          <w:szCs w:val="32"/>
        </w:rPr>
        <w:t>总体绩效目标完成情况分析</w:t>
      </w:r>
    </w:p>
    <w:p w:rsidR="003B1391" w:rsidRDefault="003B1391" w:rsidP="00532DB1">
      <w:pPr>
        <w:spacing w:line="560" w:lineRule="exact"/>
        <w:ind w:firstLineChars="200" w:firstLine="640"/>
        <w:rPr>
          <w:rFonts w:ascii="仿宋_GB2312" w:eastAsia="仿宋_GB2312"/>
          <w:bCs/>
          <w:sz w:val="32"/>
          <w:szCs w:val="32"/>
        </w:rPr>
      </w:pPr>
      <w:r>
        <w:rPr>
          <w:rFonts w:ascii="仿宋_GB2312" w:eastAsia="仿宋_GB2312" w:hint="eastAsia"/>
          <w:bCs/>
          <w:sz w:val="32"/>
          <w:szCs w:val="32"/>
        </w:rPr>
        <w:t>年度依托机场、高铁站旅游宣传平台，推动新区旅游经济持续增长、品牌形象日益彰显，实现了依托各类宣传媒介，宣传新区旅游资源，吸引周边游客，进一步扩大客源市场，年度接待游客人数及综合收入达到了预期增长目标。2021年整合宣传项目综合得分为96，自评结果为“优”。</w:t>
      </w:r>
    </w:p>
    <w:p w:rsidR="00532DB1" w:rsidRPr="0082037F" w:rsidRDefault="00532DB1" w:rsidP="00532DB1">
      <w:pPr>
        <w:spacing w:line="560" w:lineRule="exact"/>
        <w:ind w:firstLineChars="200" w:firstLine="640"/>
        <w:rPr>
          <w:rFonts w:ascii="仿宋_GB2312" w:eastAsia="仿宋_GB2312"/>
          <w:sz w:val="32"/>
          <w:szCs w:val="32"/>
        </w:rPr>
      </w:pPr>
      <w:r w:rsidRPr="0082037F">
        <w:rPr>
          <w:rFonts w:ascii="仿宋_GB2312" w:eastAsia="仿宋_GB2312" w:hint="eastAsia"/>
          <w:sz w:val="32"/>
          <w:szCs w:val="32"/>
        </w:rPr>
        <w:t>3.</w:t>
      </w:r>
      <w:r w:rsidRPr="0082037F">
        <w:rPr>
          <w:rFonts w:hint="eastAsia"/>
        </w:rPr>
        <w:t xml:space="preserve"> </w:t>
      </w:r>
      <w:r w:rsidRPr="0082037F">
        <w:rPr>
          <w:rFonts w:ascii="仿宋_GB2312" w:eastAsia="仿宋_GB2312" w:hint="eastAsia"/>
          <w:sz w:val="32"/>
          <w:szCs w:val="32"/>
        </w:rPr>
        <w:t>各项指标完成情况分析</w:t>
      </w:r>
    </w:p>
    <w:p w:rsidR="003B1391" w:rsidRPr="003B1391" w:rsidRDefault="003B1391" w:rsidP="00532DB1">
      <w:pPr>
        <w:spacing w:line="560" w:lineRule="exact"/>
        <w:ind w:firstLineChars="200" w:firstLine="640"/>
        <w:rPr>
          <w:rFonts w:ascii="仿宋_GB2312" w:eastAsia="仿宋_GB2312"/>
          <w:bCs/>
          <w:sz w:val="32"/>
          <w:szCs w:val="32"/>
        </w:rPr>
      </w:pPr>
      <w:r>
        <w:rPr>
          <w:rFonts w:ascii="仿宋_GB2312" w:eastAsia="仿宋_GB2312" w:hint="eastAsia"/>
          <w:bCs/>
          <w:sz w:val="32"/>
          <w:szCs w:val="32"/>
        </w:rPr>
        <w:t>经评价核验，2021年整合宣传项目的年度绩效目标完成率为96%。产出指标方面，认购中川机场T2航站楼与高铁通道立柱灯箱广告位4面、西客站候车厅LED屏广告位2面。播放的宣传片及图片均已验收合格，进一步提高了新区旅游资源的宣传力度，提升了新区旅游知名度。效益指标方面，推动了旅游经济持续增长，2021年新区旅游综合收入实现同比增长。满意度指标方面，企业</w:t>
      </w:r>
      <w:r w:rsidRPr="003B1391">
        <w:rPr>
          <w:rFonts w:ascii="仿宋_GB2312" w:eastAsia="仿宋_GB2312" w:hint="eastAsia"/>
          <w:bCs/>
          <w:sz w:val="32"/>
          <w:szCs w:val="32"/>
        </w:rPr>
        <w:t>、游客满意度均较高，达到了项目支出预期。</w:t>
      </w:r>
    </w:p>
    <w:p w:rsidR="00532DB1" w:rsidRDefault="00532DB1" w:rsidP="00532DB1">
      <w:pPr>
        <w:spacing w:line="560" w:lineRule="exact"/>
        <w:ind w:firstLineChars="200" w:firstLine="640"/>
        <w:rPr>
          <w:rFonts w:ascii="仿宋_GB2312" w:eastAsia="仿宋_GB2312"/>
          <w:sz w:val="32"/>
          <w:szCs w:val="32"/>
        </w:rPr>
      </w:pPr>
      <w:r w:rsidRPr="0082037F">
        <w:rPr>
          <w:rFonts w:ascii="仿宋_GB2312" w:eastAsia="仿宋_GB2312" w:hint="eastAsia"/>
          <w:sz w:val="32"/>
          <w:szCs w:val="32"/>
        </w:rPr>
        <w:t>4.</w:t>
      </w:r>
      <w:r w:rsidRPr="0082037F">
        <w:rPr>
          <w:rFonts w:hint="eastAsia"/>
        </w:rPr>
        <w:t xml:space="preserve"> </w:t>
      </w:r>
      <w:r w:rsidRPr="0082037F">
        <w:rPr>
          <w:rFonts w:ascii="仿宋_GB2312" w:eastAsia="仿宋_GB2312" w:hint="eastAsia"/>
          <w:sz w:val="32"/>
          <w:szCs w:val="32"/>
        </w:rPr>
        <w:t>偏离绩效目标的原因及下一步改进措施</w:t>
      </w:r>
    </w:p>
    <w:p w:rsidR="003B1391" w:rsidRDefault="003B1391" w:rsidP="003B1391">
      <w:pPr>
        <w:spacing w:line="560" w:lineRule="exact"/>
        <w:ind w:firstLineChars="200" w:firstLine="640"/>
        <w:rPr>
          <w:rFonts w:ascii="仿宋_GB2312" w:eastAsia="仿宋_GB2312"/>
          <w:sz w:val="32"/>
          <w:szCs w:val="32"/>
        </w:rPr>
      </w:pPr>
      <w:r w:rsidRPr="003B1391">
        <w:rPr>
          <w:rFonts w:ascii="仿宋_GB2312" w:eastAsia="仿宋_GB2312" w:hint="eastAsia"/>
          <w:sz w:val="32"/>
          <w:szCs w:val="32"/>
        </w:rPr>
        <w:t>2021年整合宣传项目资金在社会效益指标和可持续影响指标两方面存在偏离。一是社会效益指标任务为吸引更多游客，带动本地及周边地区经济增长。因受疫情影响，行业整体运行情况不佳，项目带动本地及周边地区经济增长方面还有待提升。下一步，将加强项目实施过程监管和指导，加</w:t>
      </w:r>
      <w:r w:rsidRPr="003B1391">
        <w:rPr>
          <w:rFonts w:ascii="仿宋_GB2312" w:eastAsia="仿宋_GB2312" w:hint="eastAsia"/>
          <w:sz w:val="32"/>
          <w:szCs w:val="32"/>
        </w:rPr>
        <w:lastRenderedPageBreak/>
        <w:t>大淡季市场营销，促进淡季市场开发。二是可持续影响指标任务为提高新区旅游品牌知名度、美誉度。目前新区旅游业还处于在起步发展阶段，旅游产品对外知名度需持续提升。下一步，将加大行业指导，突出企业特色，持续加大对外宣传，形成品牌效应。</w:t>
      </w:r>
    </w:p>
    <w:p w:rsidR="00BC0811" w:rsidRDefault="00623BEB" w:rsidP="003B1391">
      <w:pPr>
        <w:spacing w:line="560" w:lineRule="exact"/>
        <w:ind w:firstLineChars="200" w:firstLine="640"/>
        <w:rPr>
          <w:rFonts w:ascii="楷体" w:eastAsia="楷体" w:hAnsi="楷体"/>
          <w:sz w:val="32"/>
          <w:szCs w:val="32"/>
        </w:rPr>
      </w:pPr>
      <w:r>
        <w:rPr>
          <w:rFonts w:ascii="楷体" w:eastAsia="楷体" w:hAnsi="楷体" w:hint="eastAsia"/>
          <w:sz w:val="32"/>
          <w:szCs w:val="32"/>
        </w:rPr>
        <w:t>（十七</w:t>
      </w:r>
      <w:r w:rsidR="003344E5">
        <w:rPr>
          <w:rFonts w:ascii="楷体" w:eastAsia="楷体" w:hAnsi="楷体" w:hint="eastAsia"/>
          <w:sz w:val="32"/>
          <w:szCs w:val="32"/>
        </w:rPr>
        <w:t>）</w:t>
      </w:r>
      <w:r w:rsidR="00BC0811" w:rsidRPr="00BC0811">
        <w:rPr>
          <w:rFonts w:ascii="楷体" w:eastAsia="楷体" w:hAnsi="楷体" w:hint="eastAsia"/>
          <w:sz w:val="32"/>
          <w:szCs w:val="32"/>
        </w:rPr>
        <w:t>乡镇文化站免费开放专项资金本级配套部分</w:t>
      </w:r>
    </w:p>
    <w:p w:rsidR="0058502E" w:rsidRPr="00414FD8" w:rsidRDefault="0058502E" w:rsidP="0058502E">
      <w:pPr>
        <w:spacing w:line="560" w:lineRule="exact"/>
        <w:ind w:firstLineChars="200" w:firstLine="640"/>
        <w:rPr>
          <w:rFonts w:ascii="仿宋_GB2312" w:eastAsia="仿宋_GB2312"/>
          <w:sz w:val="32"/>
          <w:szCs w:val="32"/>
        </w:rPr>
      </w:pPr>
      <w:r>
        <w:rPr>
          <w:rFonts w:ascii="仿宋_GB2312" w:eastAsia="仿宋_GB2312" w:hint="eastAsia"/>
          <w:sz w:val="32"/>
          <w:szCs w:val="32"/>
        </w:rPr>
        <w:t>1.</w:t>
      </w:r>
      <w:r w:rsidRPr="0000739D">
        <w:rPr>
          <w:rFonts w:hint="eastAsia"/>
        </w:rPr>
        <w:t xml:space="preserve"> </w:t>
      </w:r>
      <w:r w:rsidRPr="0000739D">
        <w:rPr>
          <w:rFonts w:ascii="仿宋_GB2312" w:eastAsia="仿宋_GB2312" w:hint="eastAsia"/>
          <w:sz w:val="32"/>
          <w:szCs w:val="32"/>
        </w:rPr>
        <w:t>项目支出预算执行情况</w:t>
      </w:r>
    </w:p>
    <w:p w:rsidR="00D02FF3" w:rsidRDefault="00D02FF3" w:rsidP="00D02FF3">
      <w:pPr>
        <w:rPr>
          <w:rFonts w:ascii="仿宋_GB2312" w:hAnsi="仿宋_GB2312" w:cs="仿宋_GB2312"/>
          <w:szCs w:val="32"/>
        </w:rPr>
      </w:pPr>
      <w:r>
        <w:rPr>
          <w:rFonts w:ascii="仿宋_GB2312" w:hAnsi="仿宋_GB2312" w:cs="仿宋_GB2312" w:hint="eastAsia"/>
          <w:sz w:val="32"/>
          <w:szCs w:val="32"/>
        </w:rPr>
        <w:t>本级财政</w:t>
      </w:r>
      <w:r>
        <w:rPr>
          <w:rFonts w:ascii="仿宋_GB2312" w:eastAsia="仿宋_GB2312" w:hAnsi="仿宋_GB2312" w:cs="仿宋_GB2312" w:hint="eastAsia"/>
          <w:sz w:val="32"/>
          <w:szCs w:val="32"/>
        </w:rPr>
        <w:t>预算资金1.5万元，</w:t>
      </w:r>
      <w:r>
        <w:rPr>
          <w:rFonts w:ascii="仿宋_GB2312" w:hAnsi="仿宋_GB2312" w:cs="仿宋_GB2312" w:hint="eastAsia"/>
          <w:sz w:val="32"/>
          <w:szCs w:val="32"/>
        </w:rPr>
        <w:t>已</w:t>
      </w:r>
      <w:r>
        <w:rPr>
          <w:rFonts w:ascii="仿宋_GB2312" w:eastAsia="仿宋_GB2312" w:hAnsi="仿宋_GB2312" w:cs="仿宋_GB2312" w:hint="eastAsia"/>
          <w:sz w:val="32"/>
          <w:szCs w:val="32"/>
        </w:rPr>
        <w:t>通过各园区管委会，</w:t>
      </w:r>
      <w:r>
        <w:rPr>
          <w:rFonts w:ascii="仿宋_GB2312" w:hAnsi="仿宋_GB2312" w:cs="仿宋_GB2312" w:hint="eastAsia"/>
          <w:sz w:val="32"/>
          <w:szCs w:val="32"/>
        </w:rPr>
        <w:t>足额</w:t>
      </w:r>
      <w:r>
        <w:rPr>
          <w:rFonts w:ascii="仿宋_GB2312" w:eastAsia="仿宋_GB2312" w:hAnsi="仿宋_GB2312" w:cs="仿宋_GB2312" w:hint="eastAsia"/>
          <w:sz w:val="32"/>
          <w:szCs w:val="32"/>
        </w:rPr>
        <w:t>下达至中川镇、秦川镇、西岔镇文化站，每站0.5万元</w:t>
      </w:r>
      <w:r>
        <w:rPr>
          <w:rFonts w:ascii="仿宋_GB2312" w:hAnsi="仿宋_GB2312" w:cs="仿宋_GB2312" w:hint="eastAsia"/>
          <w:sz w:val="32"/>
          <w:szCs w:val="32"/>
        </w:rPr>
        <w:t>，执行率</w:t>
      </w:r>
      <w:r>
        <w:rPr>
          <w:rFonts w:ascii="仿宋_GB2312" w:hAnsi="仿宋_GB2312" w:cs="仿宋_GB2312" w:hint="eastAsia"/>
          <w:sz w:val="32"/>
          <w:szCs w:val="32"/>
        </w:rPr>
        <w:t>100%</w:t>
      </w:r>
      <w:r>
        <w:rPr>
          <w:rFonts w:ascii="仿宋_GB2312" w:hAnsi="仿宋_GB2312" w:cs="仿宋_GB2312" w:hint="eastAsia"/>
          <w:sz w:val="32"/>
          <w:szCs w:val="32"/>
        </w:rPr>
        <w:t>。</w:t>
      </w:r>
    </w:p>
    <w:p w:rsidR="0058502E" w:rsidRDefault="0058502E" w:rsidP="003344E5">
      <w:pPr>
        <w:spacing w:line="560" w:lineRule="exact"/>
        <w:ind w:firstLineChars="200" w:firstLine="640"/>
        <w:rPr>
          <w:rFonts w:ascii="仿宋_GB2312" w:eastAsia="仿宋_GB2312"/>
          <w:sz w:val="32"/>
          <w:szCs w:val="32"/>
        </w:rPr>
      </w:pPr>
      <w:r>
        <w:rPr>
          <w:rFonts w:ascii="仿宋_GB2312" w:eastAsia="仿宋_GB2312" w:hint="eastAsia"/>
          <w:sz w:val="32"/>
          <w:szCs w:val="32"/>
        </w:rPr>
        <w:t>2.</w:t>
      </w:r>
      <w:r w:rsidRPr="0000739D">
        <w:rPr>
          <w:rFonts w:hint="eastAsia"/>
        </w:rPr>
        <w:t xml:space="preserve"> </w:t>
      </w:r>
      <w:r w:rsidRPr="0000739D">
        <w:rPr>
          <w:rFonts w:ascii="仿宋_GB2312" w:eastAsia="仿宋_GB2312" w:hint="eastAsia"/>
          <w:sz w:val="32"/>
          <w:szCs w:val="32"/>
        </w:rPr>
        <w:t>总体绩效目标完成情况分析</w:t>
      </w:r>
    </w:p>
    <w:p w:rsidR="00D02FF3" w:rsidRDefault="00D02FF3" w:rsidP="00181594">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资金于2021年12月完成拨付，有效确保3个乡镇文化站免费开放工作正常有序开展</w:t>
      </w:r>
      <w:r>
        <w:rPr>
          <w:rFonts w:ascii="仿宋_GB2312" w:hAnsi="仿宋_GB2312" w:cs="仿宋_GB2312" w:hint="eastAsia"/>
          <w:sz w:val="32"/>
          <w:szCs w:val="32"/>
        </w:rPr>
        <w:t>，年内累计</w:t>
      </w:r>
      <w:r>
        <w:rPr>
          <w:rFonts w:ascii="仿宋_GB2312" w:eastAsia="仿宋_GB2312" w:hAnsi="仿宋_GB2312" w:cs="仿宋_GB2312" w:hint="eastAsia"/>
          <w:sz w:val="32"/>
          <w:szCs w:val="32"/>
        </w:rPr>
        <w:t>开展文艺活动、戏曲进乡村等活动3</w:t>
      </w:r>
      <w:r>
        <w:rPr>
          <w:rFonts w:ascii="仿宋_GB2312" w:hAnsi="仿宋_GB2312" w:cs="仿宋_GB2312" w:hint="eastAsia"/>
          <w:sz w:val="32"/>
          <w:szCs w:val="32"/>
        </w:rPr>
        <w:t>5</w:t>
      </w:r>
      <w:r>
        <w:rPr>
          <w:rFonts w:ascii="仿宋_GB2312" w:eastAsia="仿宋_GB2312" w:hAnsi="仿宋_GB2312" w:cs="仿宋_GB2312" w:hint="eastAsia"/>
          <w:sz w:val="32"/>
          <w:szCs w:val="32"/>
        </w:rPr>
        <w:t>场次，</w:t>
      </w:r>
      <w:r>
        <w:rPr>
          <w:rFonts w:ascii="仿宋_GB2312" w:hAnsi="仿宋_GB2312" w:cs="仿宋_GB2312" w:hint="eastAsia"/>
          <w:sz w:val="32"/>
          <w:szCs w:val="32"/>
        </w:rPr>
        <w:t>惠及群</w:t>
      </w:r>
      <w:r>
        <w:rPr>
          <w:rFonts w:ascii="仿宋_GB2312" w:eastAsia="仿宋_GB2312" w:hAnsi="仿宋_GB2312" w:cs="仿宋_GB2312" w:hint="eastAsia"/>
          <w:sz w:val="32"/>
          <w:szCs w:val="32"/>
        </w:rPr>
        <w:t>众7000余人次</w:t>
      </w:r>
      <w:r>
        <w:rPr>
          <w:rFonts w:ascii="仿宋_GB2312" w:hAnsi="仿宋_GB2312" w:cs="仿宋_GB2312" w:hint="eastAsia"/>
          <w:sz w:val="32"/>
          <w:szCs w:val="32"/>
        </w:rPr>
        <w:t>；</w:t>
      </w:r>
      <w:r>
        <w:rPr>
          <w:rFonts w:ascii="仿宋_GB2312" w:eastAsia="仿宋_GB2312" w:hAnsi="仿宋_GB2312" w:cs="仿宋_GB2312" w:hint="eastAsia"/>
          <w:sz w:val="32"/>
          <w:szCs w:val="32"/>
        </w:rPr>
        <w:t>经自查，该项目总体绩效目标完成100%，自评得分98分，评价结果为“优”。</w:t>
      </w:r>
    </w:p>
    <w:p w:rsidR="0058502E" w:rsidRDefault="0058502E" w:rsidP="00181594">
      <w:pPr>
        <w:spacing w:line="560" w:lineRule="exact"/>
        <w:ind w:firstLineChars="200" w:firstLine="640"/>
        <w:rPr>
          <w:rFonts w:ascii="仿宋_GB2312" w:eastAsia="仿宋_GB2312"/>
          <w:sz w:val="32"/>
          <w:szCs w:val="32"/>
        </w:rPr>
      </w:pPr>
      <w:r>
        <w:rPr>
          <w:rFonts w:ascii="仿宋_GB2312" w:eastAsia="仿宋_GB2312" w:hint="eastAsia"/>
          <w:sz w:val="32"/>
          <w:szCs w:val="32"/>
        </w:rPr>
        <w:t>3.</w:t>
      </w:r>
      <w:r w:rsidRPr="0000739D">
        <w:rPr>
          <w:rFonts w:hint="eastAsia"/>
        </w:rPr>
        <w:t xml:space="preserve"> </w:t>
      </w:r>
      <w:r w:rsidRPr="0000739D">
        <w:rPr>
          <w:rFonts w:ascii="仿宋_GB2312" w:eastAsia="仿宋_GB2312" w:hint="eastAsia"/>
          <w:sz w:val="32"/>
          <w:szCs w:val="32"/>
        </w:rPr>
        <w:t>各项指标完成情况分析</w:t>
      </w:r>
    </w:p>
    <w:p w:rsidR="00D02FF3" w:rsidRDefault="00D02FF3" w:rsidP="0058502E">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产出指标方面，2021年免费开放乡镇文化站3个，3站均制定公布了免费开放服务目录，除疫情期间暂停开放外，全年累计开放天数242天；共开展文艺活动、戏曲进乡村等活动3</w:t>
      </w:r>
      <w:r>
        <w:rPr>
          <w:rFonts w:ascii="仿宋_GB2312" w:hAnsi="仿宋_GB2312" w:cs="仿宋_GB2312" w:hint="eastAsia"/>
          <w:sz w:val="32"/>
          <w:szCs w:val="32"/>
        </w:rPr>
        <w:t>5</w:t>
      </w:r>
      <w:r>
        <w:rPr>
          <w:rFonts w:ascii="仿宋_GB2312" w:eastAsia="仿宋_GB2312" w:hAnsi="仿宋_GB2312" w:cs="仿宋_GB2312" w:hint="eastAsia"/>
          <w:sz w:val="32"/>
          <w:szCs w:val="32"/>
        </w:rPr>
        <w:t>场次，观众7000余人次。效益指标方面，免费开放资金及时足额下达，有效确保各镇文化站正常运转，并开展了一定场次的文化惠民活动，有效促进新区基层公共文化服务体系不断健全，群众文化娱乐生活不断丰富。可持续影响</w:t>
      </w:r>
      <w:r>
        <w:rPr>
          <w:rFonts w:ascii="仿宋_GB2312" w:eastAsia="仿宋_GB2312" w:hAnsi="仿宋_GB2312" w:cs="仿宋_GB2312" w:hint="eastAsia"/>
          <w:sz w:val="32"/>
          <w:szCs w:val="32"/>
        </w:rPr>
        <w:lastRenderedPageBreak/>
        <w:t>指标方面，乡镇文化站免费为广大农村居民提供读书看报、文娱活动、政策宣传等公益性公共文化服务项目，有效提升了农村居民的精神文化生活水平和文化素养，对新区公共文化事业发展具有长期有益的影响。满意度指标方面，经开展兰州新区公共文化服务满意度测评问卷调查，群众满意度大于90%，达到了项目支出预期。</w:t>
      </w:r>
    </w:p>
    <w:p w:rsidR="0058502E" w:rsidRDefault="0058502E" w:rsidP="0058502E">
      <w:pPr>
        <w:spacing w:line="560" w:lineRule="exact"/>
        <w:ind w:firstLineChars="200" w:firstLine="640"/>
        <w:rPr>
          <w:rFonts w:ascii="仿宋_GB2312" w:eastAsia="仿宋_GB2312"/>
          <w:sz w:val="32"/>
          <w:szCs w:val="32"/>
        </w:rPr>
      </w:pPr>
      <w:r>
        <w:rPr>
          <w:rFonts w:ascii="仿宋_GB2312" w:eastAsia="仿宋_GB2312" w:hint="eastAsia"/>
          <w:sz w:val="32"/>
          <w:szCs w:val="32"/>
        </w:rPr>
        <w:t>4.</w:t>
      </w:r>
      <w:r w:rsidRPr="0000739D">
        <w:rPr>
          <w:rFonts w:hint="eastAsia"/>
        </w:rPr>
        <w:t xml:space="preserve"> </w:t>
      </w:r>
      <w:r w:rsidRPr="0000739D">
        <w:rPr>
          <w:rFonts w:ascii="仿宋_GB2312" w:eastAsia="仿宋_GB2312" w:hint="eastAsia"/>
          <w:sz w:val="32"/>
          <w:szCs w:val="32"/>
        </w:rPr>
        <w:t>偏离绩效目标的原因及下一步改进措施</w:t>
      </w:r>
    </w:p>
    <w:p w:rsidR="00D02FF3" w:rsidRDefault="00D02FF3" w:rsidP="00D02FF3">
      <w:pPr>
        <w:spacing w:line="560" w:lineRule="exact"/>
        <w:ind w:firstLineChars="200" w:firstLine="640"/>
        <w:rPr>
          <w:rFonts w:ascii="仿宋_GB2312" w:eastAsia="仿宋_GB2312"/>
          <w:sz w:val="32"/>
          <w:szCs w:val="32"/>
        </w:rPr>
      </w:pPr>
      <w:r w:rsidRPr="00D02FF3">
        <w:rPr>
          <w:rFonts w:ascii="仿宋_GB2312" w:eastAsia="仿宋_GB2312" w:hint="eastAsia"/>
          <w:sz w:val="32"/>
          <w:szCs w:val="32"/>
        </w:rPr>
        <w:t>2021年10月16日—11月2日因疫情原因，新区各级公共文化场所均暂停开放，因此全年免费开放天数少于年初设定目标值18天，故在相关指标中共扣减2分。</w:t>
      </w:r>
    </w:p>
    <w:p w:rsidR="00BC0811" w:rsidRDefault="0058502E" w:rsidP="00D02FF3">
      <w:pPr>
        <w:spacing w:line="560" w:lineRule="exact"/>
        <w:ind w:firstLineChars="200" w:firstLine="640"/>
        <w:rPr>
          <w:rFonts w:ascii="楷体" w:eastAsia="楷体" w:hAnsi="楷体"/>
          <w:sz w:val="32"/>
          <w:szCs w:val="32"/>
        </w:rPr>
      </w:pPr>
      <w:r>
        <w:rPr>
          <w:rFonts w:ascii="楷体" w:eastAsia="楷体" w:hAnsi="楷体" w:hint="eastAsia"/>
          <w:sz w:val="32"/>
          <w:szCs w:val="32"/>
        </w:rPr>
        <w:t>（十</w:t>
      </w:r>
      <w:r w:rsidR="00623BEB">
        <w:rPr>
          <w:rFonts w:ascii="楷体" w:eastAsia="楷体" w:hAnsi="楷体" w:hint="eastAsia"/>
          <w:sz w:val="32"/>
          <w:szCs w:val="32"/>
        </w:rPr>
        <w:t>八</w:t>
      </w:r>
      <w:r w:rsidRPr="00E83D69">
        <w:rPr>
          <w:rFonts w:ascii="楷体" w:eastAsia="楷体" w:hAnsi="楷体" w:hint="eastAsia"/>
          <w:sz w:val="32"/>
          <w:szCs w:val="32"/>
        </w:rPr>
        <w:t>）</w:t>
      </w:r>
      <w:r w:rsidR="00BC0811" w:rsidRPr="00BC0811">
        <w:rPr>
          <w:rFonts w:ascii="楷体" w:eastAsia="楷体" w:hAnsi="楷体" w:hint="eastAsia"/>
          <w:sz w:val="32"/>
          <w:szCs w:val="32"/>
        </w:rPr>
        <w:t>2021我们的节日“非遗过大年*文化进万家”兰州新区太平鼓表演网络展播活动经费</w:t>
      </w:r>
    </w:p>
    <w:p w:rsidR="0058502E" w:rsidRPr="00414FD8" w:rsidRDefault="0058502E" w:rsidP="0058502E">
      <w:pPr>
        <w:spacing w:line="560" w:lineRule="exact"/>
        <w:ind w:firstLineChars="200" w:firstLine="640"/>
        <w:rPr>
          <w:rFonts w:ascii="仿宋_GB2312" w:eastAsia="仿宋_GB2312"/>
          <w:sz w:val="32"/>
          <w:szCs w:val="32"/>
        </w:rPr>
      </w:pPr>
      <w:r>
        <w:rPr>
          <w:rFonts w:ascii="仿宋_GB2312" w:eastAsia="仿宋_GB2312" w:hint="eastAsia"/>
          <w:sz w:val="32"/>
          <w:szCs w:val="32"/>
        </w:rPr>
        <w:t>1.</w:t>
      </w:r>
      <w:r w:rsidRPr="0000739D">
        <w:rPr>
          <w:rFonts w:hint="eastAsia"/>
        </w:rPr>
        <w:t xml:space="preserve"> </w:t>
      </w:r>
      <w:r w:rsidRPr="0000739D">
        <w:rPr>
          <w:rFonts w:ascii="仿宋_GB2312" w:eastAsia="仿宋_GB2312" w:hint="eastAsia"/>
          <w:sz w:val="32"/>
          <w:szCs w:val="32"/>
        </w:rPr>
        <w:t>项目支出预算执行情况</w:t>
      </w:r>
    </w:p>
    <w:p w:rsidR="00D02FF3" w:rsidRPr="00D02FF3" w:rsidRDefault="00D02FF3" w:rsidP="00D02FF3">
      <w:pPr>
        <w:spacing w:line="560" w:lineRule="exact"/>
        <w:ind w:firstLineChars="200" w:firstLine="640"/>
        <w:rPr>
          <w:rFonts w:ascii="仿宋_GB2312" w:eastAsia="仿宋_GB2312"/>
          <w:sz w:val="32"/>
          <w:szCs w:val="32"/>
        </w:rPr>
      </w:pPr>
      <w:r w:rsidRPr="00D02FF3">
        <w:rPr>
          <w:rFonts w:ascii="仿宋_GB2312" w:eastAsia="仿宋_GB2312" w:hint="eastAsia"/>
          <w:sz w:val="32"/>
          <w:szCs w:val="32"/>
        </w:rPr>
        <w:t>本级财政预算资金2万元，已分别足额拨付至秦川园区管委会和甘肃唯尚文化传媒有限公司，执行率100%。</w:t>
      </w:r>
    </w:p>
    <w:p w:rsidR="0058502E" w:rsidRDefault="0058502E" w:rsidP="0058502E">
      <w:pPr>
        <w:spacing w:line="560" w:lineRule="exact"/>
        <w:ind w:firstLineChars="200" w:firstLine="640"/>
        <w:rPr>
          <w:rFonts w:ascii="仿宋_GB2312" w:eastAsia="仿宋_GB2312"/>
          <w:sz w:val="32"/>
          <w:szCs w:val="32"/>
        </w:rPr>
      </w:pPr>
      <w:r>
        <w:rPr>
          <w:rFonts w:ascii="仿宋_GB2312" w:eastAsia="仿宋_GB2312" w:hint="eastAsia"/>
          <w:sz w:val="32"/>
          <w:szCs w:val="32"/>
        </w:rPr>
        <w:t>2.</w:t>
      </w:r>
      <w:r w:rsidRPr="0000739D">
        <w:rPr>
          <w:rFonts w:hint="eastAsia"/>
        </w:rPr>
        <w:t xml:space="preserve"> </w:t>
      </w:r>
      <w:r w:rsidRPr="0000739D">
        <w:rPr>
          <w:rFonts w:ascii="仿宋_GB2312" w:eastAsia="仿宋_GB2312" w:hint="eastAsia"/>
          <w:sz w:val="32"/>
          <w:szCs w:val="32"/>
        </w:rPr>
        <w:t>总体绩效目标完成情况分析</w:t>
      </w:r>
    </w:p>
    <w:p w:rsidR="00D02FF3" w:rsidRDefault="00D02FF3" w:rsidP="00D02FF3">
      <w:pPr>
        <w:spacing w:line="560" w:lineRule="exact"/>
        <w:ind w:firstLineChars="200" w:firstLine="640"/>
        <w:rPr>
          <w:rFonts w:ascii="仿宋_GB2312" w:eastAsia="仿宋_GB2312"/>
          <w:sz w:val="32"/>
          <w:szCs w:val="32"/>
        </w:rPr>
      </w:pPr>
      <w:r w:rsidRPr="00D02FF3">
        <w:rPr>
          <w:rFonts w:ascii="仿宋_GB2312" w:eastAsia="仿宋_GB2312" w:hint="eastAsia"/>
          <w:sz w:val="32"/>
          <w:szCs w:val="32"/>
        </w:rPr>
        <w:t>邀请3支新区太平鼓表演队，于2021年2月9日分别在在睛望川民俗文化村、京都商业广场、奥特莱斯广场等场地完成线下录制，并通过多个媒体平台线上播放，充分展示和弘扬优秀传统民俗文化魅力，有效丰富广大群众节日文化生活，营造了喜庆、祥和的节日氛围。经自查，该项目总体绩效目标完成100%，自评得分98分，评价结果为“优”。</w:t>
      </w:r>
    </w:p>
    <w:p w:rsidR="0058502E" w:rsidRDefault="0058502E" w:rsidP="00D02FF3">
      <w:pPr>
        <w:spacing w:line="560" w:lineRule="exact"/>
        <w:ind w:firstLineChars="200" w:firstLine="640"/>
        <w:rPr>
          <w:rFonts w:ascii="仿宋_GB2312" w:eastAsia="仿宋_GB2312"/>
          <w:sz w:val="32"/>
          <w:szCs w:val="32"/>
        </w:rPr>
      </w:pPr>
      <w:r>
        <w:rPr>
          <w:rFonts w:ascii="仿宋_GB2312" w:eastAsia="仿宋_GB2312" w:hint="eastAsia"/>
          <w:sz w:val="32"/>
          <w:szCs w:val="32"/>
        </w:rPr>
        <w:t>3.</w:t>
      </w:r>
      <w:r w:rsidRPr="0000739D">
        <w:rPr>
          <w:rFonts w:hint="eastAsia"/>
        </w:rPr>
        <w:t xml:space="preserve"> </w:t>
      </w:r>
      <w:r w:rsidRPr="0000739D">
        <w:rPr>
          <w:rFonts w:ascii="仿宋_GB2312" w:eastAsia="仿宋_GB2312" w:hint="eastAsia"/>
          <w:sz w:val="32"/>
          <w:szCs w:val="32"/>
        </w:rPr>
        <w:t>各项指标完成情况分析</w:t>
      </w:r>
    </w:p>
    <w:p w:rsidR="00D02FF3" w:rsidRPr="00D02FF3" w:rsidRDefault="00D02FF3" w:rsidP="00D02FF3">
      <w:pPr>
        <w:spacing w:line="560" w:lineRule="exact"/>
        <w:ind w:firstLineChars="200" w:firstLine="640"/>
        <w:rPr>
          <w:rFonts w:ascii="仿宋_GB2312" w:eastAsia="仿宋_GB2312"/>
          <w:sz w:val="32"/>
          <w:szCs w:val="32"/>
        </w:rPr>
      </w:pPr>
      <w:r w:rsidRPr="00D02FF3">
        <w:rPr>
          <w:rFonts w:ascii="仿宋_GB2312" w:eastAsia="仿宋_GB2312" w:hint="eastAsia"/>
          <w:sz w:val="32"/>
          <w:szCs w:val="32"/>
        </w:rPr>
        <w:t>产出指标：数量指标方面，制作活动背景喷绘2个；共</w:t>
      </w:r>
      <w:r w:rsidRPr="00D02FF3">
        <w:rPr>
          <w:rFonts w:ascii="仿宋_GB2312" w:eastAsia="仿宋_GB2312" w:hint="eastAsia"/>
          <w:sz w:val="32"/>
          <w:szCs w:val="32"/>
        </w:rPr>
        <w:lastRenderedPageBreak/>
        <w:t>邀请新区3支太平鼓表演队，分别在晴望川民俗文化村、京都商业广场、奥特莱斯广场完成3场次线下录制，并通过多个媒体平台进行线上推广播放，充分展示和弘扬优秀传统民俗文化魅力，有效丰富广大群众节日文化生活，营造了喜庆、祥和的节日氛围。质量指标方面，宣传、公安等多部门合力，有效确保活动安全顺利举办，央视新闻、新甘肃、甘肃省文旅厅官网、兰州新区发布等多家媒体对活动进行了宣传报道。时效指标方面，活动于2021年2月9日如期举办。成本指标方面，活动成本共计2万元，其中表演队伍补助资金1.6万元，活动广告服务费用0.4万元，符合预期指标。</w:t>
      </w:r>
    </w:p>
    <w:p w:rsidR="00D02FF3" w:rsidRPr="00D02FF3" w:rsidRDefault="00D02FF3" w:rsidP="00D02FF3">
      <w:pPr>
        <w:spacing w:line="560" w:lineRule="exact"/>
        <w:ind w:firstLineChars="200" w:firstLine="640"/>
        <w:rPr>
          <w:rFonts w:ascii="仿宋_GB2312" w:eastAsia="仿宋_GB2312"/>
          <w:sz w:val="32"/>
          <w:szCs w:val="32"/>
        </w:rPr>
      </w:pPr>
      <w:r w:rsidRPr="00D02FF3">
        <w:rPr>
          <w:rFonts w:ascii="仿宋_GB2312" w:eastAsia="仿宋_GB2312" w:hint="eastAsia"/>
          <w:sz w:val="32"/>
          <w:szCs w:val="32"/>
        </w:rPr>
        <w:t>效益指标：社会效益指标方面，活动共开展线下录制3场次，并进行线上播放，线上线下观看群众万余人次，极大丰富广大群众节日文化生活的同时，也有效弘扬了传统民俗文化。可持续影响指标方面，太平鼓是国家级非物质文化遗产项目，是优秀的传统民俗文化，开展太平鼓展演有效增强了本地居民文化自信，对新区公共文化事业发展具有长期有益的影响。</w:t>
      </w:r>
    </w:p>
    <w:p w:rsidR="00D02FF3" w:rsidRDefault="00D02FF3" w:rsidP="00D02FF3">
      <w:pPr>
        <w:spacing w:line="560" w:lineRule="exact"/>
        <w:ind w:firstLineChars="200" w:firstLine="640"/>
        <w:rPr>
          <w:rFonts w:ascii="仿宋_GB2312" w:eastAsia="仿宋_GB2312"/>
          <w:sz w:val="32"/>
          <w:szCs w:val="32"/>
        </w:rPr>
      </w:pPr>
      <w:r w:rsidRPr="00D02FF3">
        <w:rPr>
          <w:rFonts w:ascii="仿宋_GB2312" w:eastAsia="仿宋_GB2312" w:hint="eastAsia"/>
          <w:sz w:val="32"/>
          <w:szCs w:val="32"/>
        </w:rPr>
        <w:t>满意度指标：经开展兰州新区公共文化服务满意度测评问卷调查，群众满意度大于90%，达到了项目支出预期。</w:t>
      </w:r>
    </w:p>
    <w:p w:rsidR="0058502E" w:rsidRDefault="0058502E" w:rsidP="00D02FF3">
      <w:pPr>
        <w:spacing w:line="560" w:lineRule="exact"/>
        <w:ind w:firstLineChars="200" w:firstLine="640"/>
        <w:rPr>
          <w:rFonts w:ascii="仿宋_GB2312" w:eastAsia="仿宋_GB2312"/>
          <w:sz w:val="32"/>
          <w:szCs w:val="32"/>
        </w:rPr>
      </w:pPr>
      <w:r>
        <w:rPr>
          <w:rFonts w:ascii="仿宋_GB2312" w:eastAsia="仿宋_GB2312" w:hint="eastAsia"/>
          <w:sz w:val="32"/>
          <w:szCs w:val="32"/>
        </w:rPr>
        <w:t>4.</w:t>
      </w:r>
      <w:r w:rsidRPr="0000739D">
        <w:rPr>
          <w:rFonts w:hint="eastAsia"/>
        </w:rPr>
        <w:t xml:space="preserve"> </w:t>
      </w:r>
      <w:r w:rsidRPr="0000739D">
        <w:rPr>
          <w:rFonts w:ascii="仿宋_GB2312" w:eastAsia="仿宋_GB2312" w:hint="eastAsia"/>
          <w:sz w:val="32"/>
          <w:szCs w:val="32"/>
        </w:rPr>
        <w:t>偏离绩效目标的原因及下一步改进措施</w:t>
      </w:r>
    </w:p>
    <w:p w:rsidR="00D02FF3" w:rsidRDefault="00D02FF3" w:rsidP="00D02FF3">
      <w:pPr>
        <w:spacing w:line="560" w:lineRule="exact"/>
        <w:ind w:firstLineChars="200" w:firstLine="640"/>
        <w:rPr>
          <w:rFonts w:ascii="仿宋_GB2312" w:eastAsia="仿宋_GB2312"/>
          <w:sz w:val="32"/>
          <w:szCs w:val="32"/>
        </w:rPr>
      </w:pPr>
      <w:r>
        <w:rPr>
          <w:rFonts w:ascii="仿宋_GB2312" w:eastAsia="仿宋_GB2312" w:hint="eastAsia"/>
          <w:sz w:val="32"/>
          <w:szCs w:val="32"/>
        </w:rPr>
        <w:t>无。</w:t>
      </w:r>
    </w:p>
    <w:p w:rsidR="00BC0811" w:rsidRDefault="0058502E" w:rsidP="0058502E">
      <w:pPr>
        <w:spacing w:line="560" w:lineRule="exact"/>
        <w:ind w:firstLineChars="200" w:firstLine="640"/>
        <w:rPr>
          <w:rFonts w:ascii="楷体" w:eastAsia="楷体" w:hAnsi="楷体"/>
          <w:sz w:val="32"/>
          <w:szCs w:val="32"/>
        </w:rPr>
      </w:pPr>
      <w:r>
        <w:rPr>
          <w:rFonts w:ascii="楷体" w:eastAsia="楷体" w:hAnsi="楷体" w:hint="eastAsia"/>
          <w:sz w:val="32"/>
          <w:szCs w:val="32"/>
        </w:rPr>
        <w:t>（</w:t>
      </w:r>
      <w:r w:rsidR="00623BEB">
        <w:rPr>
          <w:rFonts w:ascii="楷体" w:eastAsia="楷体" w:hAnsi="楷体" w:hint="eastAsia"/>
          <w:sz w:val="32"/>
          <w:szCs w:val="32"/>
        </w:rPr>
        <w:t>十九</w:t>
      </w:r>
      <w:r w:rsidRPr="00E83D69">
        <w:rPr>
          <w:rFonts w:ascii="楷体" w:eastAsia="楷体" w:hAnsi="楷体" w:hint="eastAsia"/>
          <w:sz w:val="32"/>
          <w:szCs w:val="32"/>
        </w:rPr>
        <w:t>）</w:t>
      </w:r>
      <w:r w:rsidR="00BC0811" w:rsidRPr="00BC0811">
        <w:rPr>
          <w:rFonts w:ascii="楷体" w:eastAsia="楷体" w:hAnsi="楷体" w:hint="eastAsia"/>
          <w:sz w:val="32"/>
          <w:szCs w:val="32"/>
        </w:rPr>
        <w:t>图书馆全民阅读推广活动经费</w:t>
      </w:r>
    </w:p>
    <w:p w:rsidR="0058502E" w:rsidRPr="00414FD8" w:rsidRDefault="0058502E" w:rsidP="0058502E">
      <w:pPr>
        <w:spacing w:line="560" w:lineRule="exact"/>
        <w:ind w:firstLineChars="200" w:firstLine="640"/>
        <w:rPr>
          <w:rFonts w:ascii="仿宋_GB2312" w:eastAsia="仿宋_GB2312"/>
          <w:sz w:val="32"/>
          <w:szCs w:val="32"/>
        </w:rPr>
      </w:pPr>
      <w:r>
        <w:rPr>
          <w:rFonts w:ascii="仿宋_GB2312" w:eastAsia="仿宋_GB2312" w:hint="eastAsia"/>
          <w:sz w:val="32"/>
          <w:szCs w:val="32"/>
        </w:rPr>
        <w:t>1.</w:t>
      </w:r>
      <w:r w:rsidRPr="0000739D">
        <w:rPr>
          <w:rFonts w:hint="eastAsia"/>
        </w:rPr>
        <w:t xml:space="preserve"> </w:t>
      </w:r>
      <w:r w:rsidRPr="0000739D">
        <w:rPr>
          <w:rFonts w:ascii="仿宋_GB2312" w:eastAsia="仿宋_GB2312" w:hint="eastAsia"/>
          <w:sz w:val="32"/>
          <w:szCs w:val="32"/>
        </w:rPr>
        <w:t>项目支出预算执行情况</w:t>
      </w:r>
    </w:p>
    <w:p w:rsidR="0058502E" w:rsidRPr="004E5A8F" w:rsidRDefault="004E5A8F" w:rsidP="004E5A8F">
      <w:pPr>
        <w:spacing w:line="560" w:lineRule="exact"/>
        <w:ind w:firstLineChars="200" w:firstLine="640"/>
        <w:rPr>
          <w:rFonts w:ascii="仿宋_GB2312" w:eastAsia="仿宋_GB2312"/>
          <w:sz w:val="32"/>
          <w:szCs w:val="32"/>
        </w:rPr>
      </w:pPr>
      <w:r w:rsidRPr="004E5A8F">
        <w:rPr>
          <w:rFonts w:ascii="仿宋_GB2312" w:eastAsia="仿宋_GB2312" w:hint="eastAsia"/>
          <w:sz w:val="32"/>
          <w:szCs w:val="32"/>
        </w:rPr>
        <w:t>项目全年预算3万元，全年执行数为3万元，执行率为</w:t>
      </w:r>
      <w:r w:rsidRPr="004E5A8F">
        <w:rPr>
          <w:rFonts w:ascii="仿宋_GB2312" w:eastAsia="仿宋_GB2312" w:hint="eastAsia"/>
          <w:sz w:val="32"/>
          <w:szCs w:val="32"/>
        </w:rPr>
        <w:lastRenderedPageBreak/>
        <w:t>100%。</w:t>
      </w:r>
    </w:p>
    <w:p w:rsidR="0058502E" w:rsidRDefault="0058502E" w:rsidP="0058502E">
      <w:pPr>
        <w:spacing w:line="560" w:lineRule="exact"/>
        <w:ind w:firstLineChars="200" w:firstLine="640"/>
        <w:rPr>
          <w:rFonts w:ascii="仿宋_GB2312" w:eastAsia="仿宋_GB2312"/>
          <w:sz w:val="32"/>
          <w:szCs w:val="32"/>
        </w:rPr>
      </w:pPr>
      <w:r>
        <w:rPr>
          <w:rFonts w:ascii="仿宋_GB2312" w:eastAsia="仿宋_GB2312" w:hint="eastAsia"/>
          <w:sz w:val="32"/>
          <w:szCs w:val="32"/>
        </w:rPr>
        <w:t>2.</w:t>
      </w:r>
      <w:r w:rsidRPr="0000739D">
        <w:rPr>
          <w:rFonts w:hint="eastAsia"/>
        </w:rPr>
        <w:t xml:space="preserve"> </w:t>
      </w:r>
      <w:r w:rsidRPr="0000739D">
        <w:rPr>
          <w:rFonts w:ascii="仿宋_GB2312" w:eastAsia="仿宋_GB2312" w:hint="eastAsia"/>
          <w:sz w:val="32"/>
          <w:szCs w:val="32"/>
        </w:rPr>
        <w:t>总体绩效目标完成情况分析</w:t>
      </w:r>
    </w:p>
    <w:p w:rsidR="004E5A8F" w:rsidRDefault="004E5A8F" w:rsidP="004E5A8F">
      <w:pPr>
        <w:widowControl/>
        <w:spacing w:line="560" w:lineRule="exact"/>
        <w:ind w:left="160" w:firstLineChars="200" w:firstLine="640"/>
        <w:jc w:val="left"/>
        <w:textAlignment w:val="center"/>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项目预期目标为：保障图书馆正常开展活动，助力推进全民阅读，创建书香新区，使图书馆成为市民终身学习和美好生活的体验中心。图书馆全民阅读推广活动经费项目综合得分为100分，自评</w:t>
      </w:r>
      <w:r>
        <w:rPr>
          <w:rFonts w:ascii="仿宋_GB2312" w:eastAsia="仿宋_GB2312" w:hAnsi="仿宋_GB2312" w:cs="仿宋_GB2312" w:hint="eastAsia"/>
          <w:bCs/>
          <w:color w:val="000000"/>
          <w:sz w:val="32"/>
          <w:szCs w:val="32"/>
        </w:rPr>
        <w:t>结果为“优”</w:t>
      </w:r>
      <w:r>
        <w:rPr>
          <w:rFonts w:ascii="仿宋_GB2312" w:eastAsia="仿宋_GB2312" w:hAnsi="仿宋_GB2312" w:cs="仿宋_GB2312" w:hint="eastAsia"/>
          <w:color w:val="000000"/>
          <w:kern w:val="0"/>
          <w:sz w:val="32"/>
          <w:szCs w:val="32"/>
        </w:rPr>
        <w:t>。</w:t>
      </w:r>
    </w:p>
    <w:p w:rsidR="0058502E" w:rsidRDefault="0058502E" w:rsidP="00DF46EF">
      <w:pPr>
        <w:spacing w:line="560" w:lineRule="exact"/>
        <w:ind w:firstLineChars="200" w:firstLine="640"/>
        <w:rPr>
          <w:rFonts w:ascii="仿宋_GB2312" w:eastAsia="仿宋_GB2312"/>
          <w:sz w:val="32"/>
          <w:szCs w:val="32"/>
        </w:rPr>
      </w:pPr>
      <w:r>
        <w:rPr>
          <w:rFonts w:ascii="仿宋_GB2312" w:eastAsia="仿宋_GB2312" w:hint="eastAsia"/>
          <w:sz w:val="32"/>
          <w:szCs w:val="32"/>
        </w:rPr>
        <w:t>3.</w:t>
      </w:r>
      <w:r w:rsidRPr="0000739D">
        <w:rPr>
          <w:rFonts w:hint="eastAsia"/>
        </w:rPr>
        <w:t xml:space="preserve"> </w:t>
      </w:r>
      <w:r w:rsidRPr="0000739D">
        <w:rPr>
          <w:rFonts w:ascii="仿宋_GB2312" w:eastAsia="仿宋_GB2312" w:hint="eastAsia"/>
          <w:sz w:val="32"/>
          <w:szCs w:val="32"/>
        </w:rPr>
        <w:t>各项指标完成情况分析</w:t>
      </w:r>
    </w:p>
    <w:p w:rsidR="004E5A8F" w:rsidRDefault="004E5A8F" w:rsidP="004E5A8F">
      <w:pPr>
        <w:widowControl/>
        <w:spacing w:line="560" w:lineRule="exact"/>
        <w:ind w:left="160" w:firstLineChars="200" w:firstLine="640"/>
        <w:jc w:val="left"/>
        <w:textAlignment w:val="center"/>
        <w:rPr>
          <w:rStyle w:val="font21"/>
          <w:rFonts w:hint="default"/>
        </w:rPr>
      </w:pPr>
      <w:r>
        <w:rPr>
          <w:rFonts w:ascii="仿宋_GB2312" w:eastAsia="仿宋_GB2312" w:hAnsi="仿宋_GB2312" w:cs="仿宋_GB2312" w:hint="eastAsia"/>
          <w:color w:val="000000"/>
          <w:kern w:val="0"/>
          <w:sz w:val="32"/>
          <w:szCs w:val="32"/>
        </w:rPr>
        <w:t>对照指标体系及评分标准逐一梳理，项目在预算执行率、预期目标、产出指标、效益指标、满意度指标方面均基本达到预期效果。</w:t>
      </w:r>
    </w:p>
    <w:p w:rsidR="0058502E" w:rsidRDefault="0058502E" w:rsidP="0058502E">
      <w:pPr>
        <w:spacing w:line="560" w:lineRule="exact"/>
        <w:ind w:firstLineChars="200" w:firstLine="640"/>
        <w:rPr>
          <w:rFonts w:ascii="仿宋_GB2312" w:eastAsia="仿宋_GB2312"/>
          <w:sz w:val="32"/>
          <w:szCs w:val="32"/>
        </w:rPr>
      </w:pPr>
      <w:r>
        <w:rPr>
          <w:rFonts w:ascii="仿宋_GB2312" w:eastAsia="仿宋_GB2312" w:hint="eastAsia"/>
          <w:sz w:val="32"/>
          <w:szCs w:val="32"/>
        </w:rPr>
        <w:t>4.</w:t>
      </w:r>
      <w:r w:rsidRPr="0000739D">
        <w:rPr>
          <w:rFonts w:hint="eastAsia"/>
        </w:rPr>
        <w:t xml:space="preserve"> </w:t>
      </w:r>
      <w:r w:rsidRPr="0000739D">
        <w:rPr>
          <w:rFonts w:ascii="仿宋_GB2312" w:eastAsia="仿宋_GB2312" w:hint="eastAsia"/>
          <w:sz w:val="32"/>
          <w:szCs w:val="32"/>
        </w:rPr>
        <w:t>偏离绩效目标的原因及下一步改进措施</w:t>
      </w:r>
    </w:p>
    <w:p w:rsidR="0058502E" w:rsidRPr="00F310F8" w:rsidRDefault="004E5A8F" w:rsidP="00F310F8">
      <w:pPr>
        <w:spacing w:line="560" w:lineRule="exact"/>
        <w:ind w:firstLineChars="200" w:firstLine="640"/>
        <w:rPr>
          <w:rFonts w:ascii="仿宋_GB2312" w:eastAsia="仿宋_GB2312"/>
          <w:sz w:val="32"/>
          <w:szCs w:val="32"/>
        </w:rPr>
      </w:pPr>
      <w:r>
        <w:rPr>
          <w:rFonts w:ascii="仿宋_GB2312" w:eastAsia="仿宋_GB2312" w:hint="eastAsia"/>
          <w:sz w:val="32"/>
          <w:szCs w:val="32"/>
        </w:rPr>
        <w:t>无。</w:t>
      </w:r>
    </w:p>
    <w:p w:rsidR="0058502E" w:rsidRPr="00E43A78" w:rsidRDefault="0058502E" w:rsidP="0058502E">
      <w:pPr>
        <w:spacing w:line="560" w:lineRule="exact"/>
        <w:ind w:firstLineChars="200" w:firstLine="640"/>
        <w:rPr>
          <w:rFonts w:ascii="楷体" w:eastAsia="楷体" w:hAnsi="楷体"/>
          <w:sz w:val="32"/>
          <w:szCs w:val="32"/>
        </w:rPr>
      </w:pPr>
      <w:r>
        <w:rPr>
          <w:rFonts w:ascii="楷体" w:eastAsia="楷体" w:hAnsi="楷体" w:hint="eastAsia"/>
          <w:sz w:val="32"/>
          <w:szCs w:val="32"/>
        </w:rPr>
        <w:t>（</w:t>
      </w:r>
      <w:r w:rsidR="00F310F8">
        <w:rPr>
          <w:rFonts w:ascii="楷体" w:eastAsia="楷体" w:hAnsi="楷体" w:hint="eastAsia"/>
          <w:sz w:val="32"/>
          <w:szCs w:val="32"/>
        </w:rPr>
        <w:t>二</w:t>
      </w:r>
      <w:r w:rsidR="00623BEB">
        <w:rPr>
          <w:rFonts w:ascii="楷体" w:eastAsia="楷体" w:hAnsi="楷体" w:hint="eastAsia"/>
          <w:sz w:val="32"/>
          <w:szCs w:val="32"/>
        </w:rPr>
        <w:t>十</w:t>
      </w:r>
      <w:r w:rsidR="003344E5" w:rsidRPr="00E43A78">
        <w:rPr>
          <w:rFonts w:ascii="楷体" w:eastAsia="楷体" w:hAnsi="楷体" w:hint="eastAsia"/>
          <w:sz w:val="32"/>
          <w:szCs w:val="32"/>
        </w:rPr>
        <w:t>）</w:t>
      </w:r>
      <w:r w:rsidR="00BC0811" w:rsidRPr="00BC0811">
        <w:rPr>
          <w:rFonts w:ascii="楷体" w:eastAsia="楷体" w:hAnsi="楷体" w:hint="eastAsia"/>
          <w:sz w:val="32"/>
          <w:szCs w:val="32"/>
        </w:rPr>
        <w:t>图书馆内部功能优化改造项目后续资金</w:t>
      </w:r>
    </w:p>
    <w:p w:rsidR="0058502E" w:rsidRPr="00E43A78" w:rsidRDefault="0058502E" w:rsidP="0058502E">
      <w:pPr>
        <w:spacing w:line="560" w:lineRule="exact"/>
        <w:ind w:firstLineChars="200" w:firstLine="640"/>
        <w:rPr>
          <w:rFonts w:ascii="仿宋_GB2312" w:eastAsia="仿宋_GB2312"/>
          <w:sz w:val="32"/>
          <w:szCs w:val="32"/>
        </w:rPr>
      </w:pPr>
      <w:r w:rsidRPr="00E43A78">
        <w:rPr>
          <w:rFonts w:ascii="仿宋_GB2312" w:eastAsia="仿宋_GB2312" w:hint="eastAsia"/>
          <w:sz w:val="32"/>
          <w:szCs w:val="32"/>
        </w:rPr>
        <w:t>1.</w:t>
      </w:r>
      <w:r w:rsidRPr="00E43A78">
        <w:rPr>
          <w:rFonts w:hint="eastAsia"/>
        </w:rPr>
        <w:t xml:space="preserve"> </w:t>
      </w:r>
      <w:r w:rsidRPr="00E43A78">
        <w:rPr>
          <w:rFonts w:ascii="仿宋_GB2312" w:eastAsia="仿宋_GB2312" w:hint="eastAsia"/>
          <w:sz w:val="32"/>
          <w:szCs w:val="32"/>
        </w:rPr>
        <w:t>项目支出预算执行情况</w:t>
      </w:r>
    </w:p>
    <w:p w:rsidR="004E5A8F" w:rsidRDefault="004E5A8F" w:rsidP="004E5A8F">
      <w:pPr>
        <w:widowControl/>
        <w:spacing w:line="560" w:lineRule="exact"/>
        <w:ind w:left="160" w:firstLineChars="200" w:firstLine="640"/>
        <w:jc w:val="left"/>
        <w:textAlignment w:val="center"/>
        <w:rPr>
          <w:rFonts w:ascii="仿宋_GB2312" w:eastAsia="仿宋_GB2312" w:hAnsi="仿宋_GB2312" w:cs="仿宋_GB2312"/>
          <w:b/>
          <w:bCs/>
          <w:color w:val="000000"/>
          <w:kern w:val="0"/>
          <w:sz w:val="32"/>
          <w:szCs w:val="32"/>
        </w:rPr>
      </w:pPr>
      <w:r>
        <w:rPr>
          <w:rFonts w:ascii="仿宋_GB2312" w:eastAsia="仿宋_GB2312" w:hAnsi="仿宋_GB2312" w:cs="仿宋_GB2312" w:hint="eastAsia"/>
          <w:bCs/>
          <w:color w:val="000000"/>
          <w:sz w:val="32"/>
          <w:szCs w:val="32"/>
        </w:rPr>
        <w:t>项目全年预算164.87万元，全年执行数为164.87万元，执行率为100%。</w:t>
      </w:r>
    </w:p>
    <w:p w:rsidR="0058502E" w:rsidRPr="00E43A78" w:rsidRDefault="0058502E" w:rsidP="0058502E">
      <w:pPr>
        <w:spacing w:line="560" w:lineRule="exact"/>
        <w:ind w:firstLineChars="200" w:firstLine="640"/>
        <w:rPr>
          <w:rFonts w:ascii="仿宋_GB2312" w:eastAsia="仿宋_GB2312"/>
          <w:sz w:val="32"/>
          <w:szCs w:val="32"/>
        </w:rPr>
      </w:pPr>
      <w:r w:rsidRPr="00E43A78">
        <w:rPr>
          <w:rFonts w:ascii="仿宋_GB2312" w:eastAsia="仿宋_GB2312" w:hint="eastAsia"/>
          <w:sz w:val="32"/>
          <w:szCs w:val="32"/>
        </w:rPr>
        <w:t>2.</w:t>
      </w:r>
      <w:r w:rsidRPr="00E43A78">
        <w:rPr>
          <w:rFonts w:hint="eastAsia"/>
        </w:rPr>
        <w:t xml:space="preserve"> </w:t>
      </w:r>
      <w:r w:rsidRPr="00E43A78">
        <w:rPr>
          <w:rFonts w:ascii="仿宋_GB2312" w:eastAsia="仿宋_GB2312" w:hint="eastAsia"/>
          <w:sz w:val="32"/>
          <w:szCs w:val="32"/>
        </w:rPr>
        <w:t>总体绩效目标完成情况分析</w:t>
      </w:r>
    </w:p>
    <w:p w:rsidR="004E5A8F" w:rsidRDefault="004E5A8F" w:rsidP="004E5A8F">
      <w:pPr>
        <w:widowControl/>
        <w:spacing w:line="560" w:lineRule="exact"/>
        <w:ind w:left="160" w:firstLineChars="200" w:firstLine="640"/>
        <w:jc w:val="left"/>
        <w:textAlignment w:val="center"/>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项目预期目标为：保障图书馆正常开放运行，助力推进全民阅读，创建书香新区，使图书馆成为市民终身学习和美好生活的体验中心。图书馆内部功能优化改造项目后续资金项目综合得分为100分，自评</w:t>
      </w:r>
      <w:r>
        <w:rPr>
          <w:rFonts w:ascii="仿宋_GB2312" w:eastAsia="仿宋_GB2312" w:hAnsi="仿宋_GB2312" w:cs="仿宋_GB2312" w:hint="eastAsia"/>
          <w:bCs/>
          <w:color w:val="000000"/>
          <w:sz w:val="32"/>
          <w:szCs w:val="32"/>
        </w:rPr>
        <w:t>结果为“优”</w:t>
      </w:r>
      <w:r>
        <w:rPr>
          <w:rFonts w:ascii="仿宋_GB2312" w:eastAsia="仿宋_GB2312" w:hAnsi="仿宋_GB2312" w:cs="仿宋_GB2312" w:hint="eastAsia"/>
          <w:color w:val="000000"/>
          <w:kern w:val="0"/>
          <w:sz w:val="32"/>
          <w:szCs w:val="32"/>
        </w:rPr>
        <w:t>。</w:t>
      </w:r>
    </w:p>
    <w:p w:rsidR="0058502E" w:rsidRPr="00E43A78" w:rsidRDefault="0058502E" w:rsidP="00E43A78">
      <w:pPr>
        <w:spacing w:line="560" w:lineRule="exact"/>
        <w:ind w:firstLineChars="200" w:firstLine="640"/>
        <w:rPr>
          <w:rFonts w:ascii="仿宋_GB2312" w:eastAsia="仿宋_GB2312"/>
          <w:sz w:val="32"/>
          <w:szCs w:val="32"/>
        </w:rPr>
      </w:pPr>
      <w:r w:rsidRPr="00E43A78">
        <w:rPr>
          <w:rFonts w:ascii="仿宋_GB2312" w:eastAsia="仿宋_GB2312" w:hint="eastAsia"/>
          <w:sz w:val="32"/>
          <w:szCs w:val="32"/>
        </w:rPr>
        <w:t>3.</w:t>
      </w:r>
      <w:r w:rsidRPr="00E43A78">
        <w:rPr>
          <w:rFonts w:hint="eastAsia"/>
        </w:rPr>
        <w:t xml:space="preserve"> </w:t>
      </w:r>
      <w:r w:rsidRPr="00E43A78">
        <w:rPr>
          <w:rFonts w:ascii="仿宋_GB2312" w:eastAsia="仿宋_GB2312" w:hint="eastAsia"/>
          <w:sz w:val="32"/>
          <w:szCs w:val="32"/>
        </w:rPr>
        <w:t>各项指标完成情况分析</w:t>
      </w:r>
    </w:p>
    <w:p w:rsidR="004E5A8F" w:rsidRDefault="004E5A8F" w:rsidP="004E5A8F">
      <w:pPr>
        <w:widowControl/>
        <w:spacing w:line="560" w:lineRule="exact"/>
        <w:ind w:left="160" w:firstLineChars="200" w:firstLine="640"/>
        <w:jc w:val="left"/>
        <w:textAlignment w:val="center"/>
        <w:rPr>
          <w:rStyle w:val="font21"/>
          <w:rFonts w:hint="default"/>
        </w:rPr>
      </w:pPr>
      <w:r>
        <w:rPr>
          <w:rFonts w:ascii="仿宋_GB2312" w:eastAsia="仿宋_GB2312" w:hAnsi="仿宋_GB2312" w:cs="仿宋_GB2312" w:hint="eastAsia"/>
          <w:color w:val="000000"/>
          <w:kern w:val="0"/>
          <w:sz w:val="32"/>
          <w:szCs w:val="32"/>
        </w:rPr>
        <w:lastRenderedPageBreak/>
        <w:t>对照指标体系及评分标准逐一梳理，项目在预算执行率、预期目标、产出指标、效益指标、满意度指标方面均基本达到预期效果。</w:t>
      </w:r>
    </w:p>
    <w:p w:rsidR="0058502E" w:rsidRPr="00E43A78" w:rsidRDefault="0058502E" w:rsidP="00E43A78">
      <w:pPr>
        <w:spacing w:line="560" w:lineRule="exact"/>
        <w:ind w:firstLineChars="200" w:firstLine="640"/>
        <w:rPr>
          <w:rFonts w:ascii="仿宋_GB2312" w:eastAsia="仿宋_GB2312"/>
          <w:sz w:val="32"/>
          <w:szCs w:val="32"/>
        </w:rPr>
      </w:pPr>
      <w:r w:rsidRPr="00E43A78">
        <w:rPr>
          <w:rFonts w:ascii="仿宋_GB2312" w:eastAsia="仿宋_GB2312" w:hint="eastAsia"/>
          <w:sz w:val="32"/>
          <w:szCs w:val="32"/>
        </w:rPr>
        <w:t>4.</w:t>
      </w:r>
      <w:r w:rsidRPr="00E43A78">
        <w:rPr>
          <w:rFonts w:hint="eastAsia"/>
        </w:rPr>
        <w:t xml:space="preserve"> </w:t>
      </w:r>
      <w:r w:rsidRPr="00E43A78">
        <w:rPr>
          <w:rFonts w:ascii="仿宋_GB2312" w:eastAsia="仿宋_GB2312" w:hint="eastAsia"/>
          <w:sz w:val="32"/>
          <w:szCs w:val="32"/>
        </w:rPr>
        <w:t>偏离绩效目标的原因及下一步改进措施</w:t>
      </w:r>
    </w:p>
    <w:p w:rsidR="0058502E" w:rsidRDefault="004E5A8F" w:rsidP="00E43A78">
      <w:pPr>
        <w:spacing w:line="560" w:lineRule="exact"/>
        <w:ind w:firstLineChars="200" w:firstLine="640"/>
        <w:rPr>
          <w:rFonts w:ascii="仿宋_GB2312" w:eastAsia="仿宋_GB2312"/>
          <w:sz w:val="32"/>
          <w:szCs w:val="32"/>
        </w:rPr>
      </w:pPr>
      <w:r>
        <w:rPr>
          <w:rFonts w:ascii="仿宋_GB2312" w:eastAsia="仿宋_GB2312" w:hint="eastAsia"/>
          <w:sz w:val="32"/>
          <w:szCs w:val="32"/>
        </w:rPr>
        <w:t>无。</w:t>
      </w:r>
    </w:p>
    <w:p w:rsidR="00BC0811" w:rsidRDefault="0058502E" w:rsidP="0058502E">
      <w:pPr>
        <w:spacing w:line="560" w:lineRule="exact"/>
        <w:ind w:firstLineChars="200" w:firstLine="640"/>
        <w:rPr>
          <w:rFonts w:ascii="楷体" w:eastAsia="楷体" w:hAnsi="楷体"/>
          <w:sz w:val="32"/>
          <w:szCs w:val="32"/>
        </w:rPr>
      </w:pPr>
      <w:r>
        <w:rPr>
          <w:rFonts w:ascii="楷体" w:eastAsia="楷体" w:hAnsi="楷体" w:hint="eastAsia"/>
          <w:sz w:val="32"/>
          <w:szCs w:val="32"/>
        </w:rPr>
        <w:t>（</w:t>
      </w:r>
      <w:r w:rsidR="00623BEB">
        <w:rPr>
          <w:rFonts w:ascii="楷体" w:eastAsia="楷体" w:hAnsi="楷体" w:hint="eastAsia"/>
          <w:sz w:val="32"/>
          <w:szCs w:val="32"/>
        </w:rPr>
        <w:t>二十一</w:t>
      </w:r>
      <w:r w:rsidRPr="00E83D69">
        <w:rPr>
          <w:rFonts w:ascii="楷体" w:eastAsia="楷体" w:hAnsi="楷体" w:hint="eastAsia"/>
          <w:sz w:val="32"/>
          <w:szCs w:val="32"/>
        </w:rPr>
        <w:t>）</w:t>
      </w:r>
      <w:r w:rsidR="00BC0811" w:rsidRPr="00BC0811">
        <w:rPr>
          <w:rFonts w:ascii="楷体" w:eastAsia="楷体" w:hAnsi="楷体" w:hint="eastAsia"/>
          <w:sz w:val="32"/>
          <w:szCs w:val="32"/>
        </w:rPr>
        <w:t>图书馆制作导引标识,开馆典礼,LOGO设计费</w:t>
      </w:r>
    </w:p>
    <w:p w:rsidR="0058502E" w:rsidRPr="00414FD8" w:rsidRDefault="0058502E" w:rsidP="0058502E">
      <w:pPr>
        <w:spacing w:line="560" w:lineRule="exact"/>
        <w:ind w:firstLineChars="200" w:firstLine="640"/>
        <w:rPr>
          <w:rFonts w:ascii="仿宋_GB2312" w:eastAsia="仿宋_GB2312"/>
          <w:sz w:val="32"/>
          <w:szCs w:val="32"/>
        </w:rPr>
      </w:pPr>
      <w:r>
        <w:rPr>
          <w:rFonts w:ascii="仿宋_GB2312" w:eastAsia="仿宋_GB2312" w:hint="eastAsia"/>
          <w:sz w:val="32"/>
          <w:szCs w:val="32"/>
        </w:rPr>
        <w:t>1.</w:t>
      </w:r>
      <w:r w:rsidRPr="0000739D">
        <w:rPr>
          <w:rFonts w:hint="eastAsia"/>
        </w:rPr>
        <w:t xml:space="preserve"> </w:t>
      </w:r>
      <w:r w:rsidRPr="0000739D">
        <w:rPr>
          <w:rFonts w:ascii="仿宋_GB2312" w:eastAsia="仿宋_GB2312" w:hint="eastAsia"/>
          <w:sz w:val="32"/>
          <w:szCs w:val="32"/>
        </w:rPr>
        <w:t>项目支出预算执行情况</w:t>
      </w:r>
    </w:p>
    <w:p w:rsidR="004E5A8F" w:rsidRDefault="004E5A8F" w:rsidP="004E5A8F">
      <w:pPr>
        <w:widowControl/>
        <w:spacing w:line="560" w:lineRule="exact"/>
        <w:ind w:left="160" w:firstLineChars="200" w:firstLine="640"/>
        <w:jc w:val="left"/>
        <w:textAlignment w:val="center"/>
        <w:rPr>
          <w:rFonts w:ascii="仿宋_GB2312" w:eastAsia="仿宋_GB2312" w:hAnsi="仿宋_GB2312" w:cs="仿宋_GB2312"/>
          <w:b/>
          <w:bCs/>
          <w:color w:val="000000"/>
          <w:kern w:val="0"/>
          <w:sz w:val="32"/>
          <w:szCs w:val="32"/>
        </w:rPr>
      </w:pPr>
      <w:r>
        <w:rPr>
          <w:rFonts w:ascii="仿宋_GB2312" w:eastAsia="仿宋_GB2312" w:hAnsi="仿宋_GB2312" w:cs="仿宋_GB2312" w:hint="eastAsia"/>
          <w:bCs/>
          <w:color w:val="000000"/>
          <w:sz w:val="32"/>
          <w:szCs w:val="32"/>
        </w:rPr>
        <w:t>项目全年预算2.5万元，全年执行数为2.5万元，执行率为100%。</w:t>
      </w:r>
    </w:p>
    <w:p w:rsidR="0058502E" w:rsidRDefault="0058502E" w:rsidP="0058502E">
      <w:pPr>
        <w:spacing w:line="560" w:lineRule="exact"/>
        <w:ind w:firstLineChars="200" w:firstLine="640"/>
        <w:rPr>
          <w:rFonts w:ascii="仿宋_GB2312" w:eastAsia="仿宋_GB2312"/>
          <w:sz w:val="32"/>
          <w:szCs w:val="32"/>
        </w:rPr>
      </w:pPr>
      <w:r>
        <w:rPr>
          <w:rFonts w:ascii="仿宋_GB2312" w:eastAsia="仿宋_GB2312" w:hint="eastAsia"/>
          <w:sz w:val="32"/>
          <w:szCs w:val="32"/>
        </w:rPr>
        <w:t>2.</w:t>
      </w:r>
      <w:r w:rsidRPr="0000739D">
        <w:rPr>
          <w:rFonts w:hint="eastAsia"/>
        </w:rPr>
        <w:t xml:space="preserve"> </w:t>
      </w:r>
      <w:r w:rsidRPr="0000739D">
        <w:rPr>
          <w:rFonts w:ascii="仿宋_GB2312" w:eastAsia="仿宋_GB2312" w:hint="eastAsia"/>
          <w:sz w:val="32"/>
          <w:szCs w:val="32"/>
        </w:rPr>
        <w:t>总体绩效目标完成情况分析</w:t>
      </w:r>
    </w:p>
    <w:p w:rsidR="004E5A8F" w:rsidRDefault="004E5A8F" w:rsidP="004E5A8F">
      <w:pPr>
        <w:widowControl/>
        <w:spacing w:line="560" w:lineRule="exact"/>
        <w:ind w:left="160" w:firstLineChars="200" w:firstLine="640"/>
        <w:jc w:val="left"/>
        <w:textAlignment w:val="center"/>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项目预期目标为：保障图书馆正常运行，助力推进全民阅读，创建书香新区，使图书馆成为市民终身学习和美好生活的体验中心。图书馆制作导引标识、开馆典礼、LOGO设计费项目综合得分为100分，自评</w:t>
      </w:r>
      <w:r>
        <w:rPr>
          <w:rFonts w:ascii="仿宋_GB2312" w:eastAsia="仿宋_GB2312" w:hAnsi="仿宋_GB2312" w:cs="仿宋_GB2312" w:hint="eastAsia"/>
          <w:bCs/>
          <w:color w:val="000000"/>
          <w:sz w:val="32"/>
          <w:szCs w:val="32"/>
        </w:rPr>
        <w:t>结果为“优”</w:t>
      </w:r>
      <w:r>
        <w:rPr>
          <w:rFonts w:ascii="仿宋_GB2312" w:eastAsia="仿宋_GB2312" w:hAnsi="仿宋_GB2312" w:cs="仿宋_GB2312" w:hint="eastAsia"/>
          <w:color w:val="000000"/>
          <w:kern w:val="0"/>
          <w:sz w:val="32"/>
          <w:szCs w:val="32"/>
        </w:rPr>
        <w:t>。</w:t>
      </w:r>
    </w:p>
    <w:p w:rsidR="0058502E" w:rsidRDefault="0058502E" w:rsidP="00A86512">
      <w:pPr>
        <w:spacing w:line="560" w:lineRule="exact"/>
        <w:ind w:firstLineChars="200" w:firstLine="640"/>
        <w:rPr>
          <w:rFonts w:ascii="仿宋_GB2312" w:eastAsia="仿宋_GB2312"/>
          <w:sz w:val="32"/>
          <w:szCs w:val="32"/>
        </w:rPr>
      </w:pPr>
      <w:r>
        <w:rPr>
          <w:rFonts w:ascii="仿宋_GB2312" w:eastAsia="仿宋_GB2312" w:hint="eastAsia"/>
          <w:sz w:val="32"/>
          <w:szCs w:val="32"/>
        </w:rPr>
        <w:t>3.</w:t>
      </w:r>
      <w:r w:rsidRPr="0000739D">
        <w:rPr>
          <w:rFonts w:hint="eastAsia"/>
        </w:rPr>
        <w:t xml:space="preserve"> </w:t>
      </w:r>
      <w:r w:rsidRPr="0000739D">
        <w:rPr>
          <w:rFonts w:ascii="仿宋_GB2312" w:eastAsia="仿宋_GB2312" w:hint="eastAsia"/>
          <w:sz w:val="32"/>
          <w:szCs w:val="32"/>
        </w:rPr>
        <w:t>各项指标完成情况分析</w:t>
      </w:r>
    </w:p>
    <w:p w:rsidR="004E5A8F" w:rsidRDefault="004E5A8F" w:rsidP="0058502E">
      <w:pPr>
        <w:spacing w:line="560" w:lineRule="exact"/>
        <w:ind w:firstLineChars="200" w:firstLine="640"/>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对照指标体系及评分标准逐一梳理，项目在预算执行率、预期目标、产出指标、效益指标、满意度指标方面均基本达到预期效果。</w:t>
      </w:r>
    </w:p>
    <w:p w:rsidR="0058502E" w:rsidRDefault="0058502E" w:rsidP="0058502E">
      <w:pPr>
        <w:spacing w:line="560" w:lineRule="exact"/>
        <w:ind w:firstLineChars="200" w:firstLine="640"/>
        <w:rPr>
          <w:rFonts w:ascii="仿宋_GB2312" w:eastAsia="仿宋_GB2312"/>
          <w:sz w:val="32"/>
          <w:szCs w:val="32"/>
        </w:rPr>
      </w:pPr>
      <w:r>
        <w:rPr>
          <w:rFonts w:ascii="仿宋_GB2312" w:eastAsia="仿宋_GB2312" w:hint="eastAsia"/>
          <w:sz w:val="32"/>
          <w:szCs w:val="32"/>
        </w:rPr>
        <w:t>4.</w:t>
      </w:r>
      <w:r w:rsidRPr="0000739D">
        <w:rPr>
          <w:rFonts w:hint="eastAsia"/>
        </w:rPr>
        <w:t xml:space="preserve"> </w:t>
      </w:r>
      <w:r w:rsidRPr="0000739D">
        <w:rPr>
          <w:rFonts w:ascii="仿宋_GB2312" w:eastAsia="仿宋_GB2312" w:hint="eastAsia"/>
          <w:sz w:val="32"/>
          <w:szCs w:val="32"/>
        </w:rPr>
        <w:t>偏离绩效目标的原因及下一步改进措施</w:t>
      </w:r>
    </w:p>
    <w:p w:rsidR="0058502E" w:rsidRDefault="004E5A8F" w:rsidP="00F310F8">
      <w:pPr>
        <w:spacing w:line="560" w:lineRule="exact"/>
        <w:ind w:firstLineChars="200" w:firstLine="640"/>
        <w:rPr>
          <w:rFonts w:ascii="仿宋_GB2312" w:eastAsia="仿宋_GB2312"/>
          <w:sz w:val="32"/>
          <w:szCs w:val="32"/>
        </w:rPr>
      </w:pPr>
      <w:r>
        <w:rPr>
          <w:rFonts w:ascii="仿宋_GB2312" w:eastAsia="仿宋_GB2312" w:hint="eastAsia"/>
          <w:sz w:val="32"/>
          <w:szCs w:val="32"/>
        </w:rPr>
        <w:t>无。</w:t>
      </w:r>
    </w:p>
    <w:p w:rsidR="003344E5" w:rsidRPr="00E83D69" w:rsidRDefault="003344E5" w:rsidP="003344E5">
      <w:pPr>
        <w:spacing w:line="560" w:lineRule="exact"/>
        <w:ind w:firstLineChars="200" w:firstLine="640"/>
        <w:rPr>
          <w:rFonts w:ascii="楷体" w:eastAsia="楷体" w:hAnsi="楷体"/>
          <w:sz w:val="32"/>
          <w:szCs w:val="32"/>
        </w:rPr>
      </w:pPr>
      <w:r w:rsidRPr="00E83D69">
        <w:rPr>
          <w:rFonts w:ascii="楷体" w:eastAsia="楷体" w:hAnsi="楷体" w:hint="eastAsia"/>
          <w:sz w:val="32"/>
          <w:szCs w:val="32"/>
        </w:rPr>
        <w:t>（</w:t>
      </w:r>
      <w:r w:rsidR="00623BEB">
        <w:rPr>
          <w:rFonts w:ascii="楷体" w:eastAsia="楷体" w:hAnsi="楷体" w:hint="eastAsia"/>
          <w:sz w:val="32"/>
          <w:szCs w:val="32"/>
        </w:rPr>
        <w:t>二十二</w:t>
      </w:r>
      <w:r>
        <w:rPr>
          <w:rFonts w:ascii="楷体" w:eastAsia="楷体" w:hAnsi="楷体" w:hint="eastAsia"/>
          <w:sz w:val="32"/>
          <w:szCs w:val="32"/>
        </w:rPr>
        <w:t>）</w:t>
      </w:r>
      <w:r w:rsidR="00BC0811" w:rsidRPr="00BC0811">
        <w:rPr>
          <w:rFonts w:ascii="楷体" w:eastAsia="楷体" w:hAnsi="楷体" w:hint="eastAsia"/>
          <w:sz w:val="32"/>
          <w:szCs w:val="32"/>
        </w:rPr>
        <w:t>图书馆取暖费</w:t>
      </w:r>
    </w:p>
    <w:p w:rsidR="003344E5" w:rsidRPr="00414FD8" w:rsidRDefault="003344E5" w:rsidP="003344E5">
      <w:pPr>
        <w:spacing w:line="560" w:lineRule="exact"/>
        <w:ind w:firstLineChars="200" w:firstLine="640"/>
        <w:rPr>
          <w:rFonts w:ascii="仿宋_GB2312" w:eastAsia="仿宋_GB2312"/>
          <w:sz w:val="32"/>
          <w:szCs w:val="32"/>
        </w:rPr>
      </w:pPr>
      <w:r>
        <w:rPr>
          <w:rFonts w:ascii="仿宋_GB2312" w:eastAsia="仿宋_GB2312" w:hint="eastAsia"/>
          <w:sz w:val="32"/>
          <w:szCs w:val="32"/>
        </w:rPr>
        <w:t>1.</w:t>
      </w:r>
      <w:r w:rsidRPr="0000739D">
        <w:rPr>
          <w:rFonts w:hint="eastAsia"/>
        </w:rPr>
        <w:t xml:space="preserve"> </w:t>
      </w:r>
      <w:r w:rsidRPr="0000739D">
        <w:rPr>
          <w:rFonts w:ascii="仿宋_GB2312" w:eastAsia="仿宋_GB2312" w:hint="eastAsia"/>
          <w:sz w:val="32"/>
          <w:szCs w:val="32"/>
        </w:rPr>
        <w:t>项目支出预算执行情况</w:t>
      </w:r>
    </w:p>
    <w:p w:rsidR="004E5A8F" w:rsidRDefault="004E5A8F" w:rsidP="003344E5">
      <w:pPr>
        <w:spacing w:line="560" w:lineRule="exact"/>
        <w:ind w:firstLineChars="200" w:firstLine="640"/>
        <w:rPr>
          <w:rFonts w:ascii="仿宋_GB2312" w:eastAsia="仿宋_GB2312" w:hAnsi="仿宋_GB2312" w:cs="仿宋_GB2312"/>
          <w:bCs/>
          <w:color w:val="000000"/>
          <w:sz w:val="32"/>
          <w:szCs w:val="32"/>
        </w:rPr>
      </w:pPr>
      <w:r>
        <w:rPr>
          <w:rFonts w:ascii="仿宋_GB2312" w:eastAsia="仿宋_GB2312" w:hAnsi="仿宋_GB2312" w:cs="仿宋_GB2312" w:hint="eastAsia"/>
          <w:bCs/>
          <w:color w:val="000000"/>
          <w:sz w:val="32"/>
          <w:szCs w:val="32"/>
        </w:rPr>
        <w:t>项目全年预算46.67万元，全年执行数为46.67万元，执行率为100%。</w:t>
      </w:r>
    </w:p>
    <w:p w:rsidR="003344E5" w:rsidRDefault="003344E5" w:rsidP="003344E5">
      <w:pPr>
        <w:spacing w:line="560" w:lineRule="exact"/>
        <w:ind w:firstLineChars="200" w:firstLine="640"/>
        <w:rPr>
          <w:rFonts w:ascii="仿宋_GB2312" w:eastAsia="仿宋_GB2312"/>
          <w:sz w:val="32"/>
          <w:szCs w:val="32"/>
        </w:rPr>
      </w:pPr>
      <w:r>
        <w:rPr>
          <w:rFonts w:ascii="仿宋_GB2312" w:eastAsia="仿宋_GB2312" w:hint="eastAsia"/>
          <w:sz w:val="32"/>
          <w:szCs w:val="32"/>
        </w:rPr>
        <w:lastRenderedPageBreak/>
        <w:t>2.</w:t>
      </w:r>
      <w:r w:rsidRPr="0000739D">
        <w:rPr>
          <w:rFonts w:hint="eastAsia"/>
        </w:rPr>
        <w:t xml:space="preserve"> </w:t>
      </w:r>
      <w:r w:rsidRPr="0000739D">
        <w:rPr>
          <w:rFonts w:ascii="仿宋_GB2312" w:eastAsia="仿宋_GB2312" w:hint="eastAsia"/>
          <w:sz w:val="32"/>
          <w:szCs w:val="32"/>
        </w:rPr>
        <w:t>总体绩效目标完成情况分析</w:t>
      </w:r>
    </w:p>
    <w:p w:rsidR="004E5A8F" w:rsidRDefault="004E5A8F" w:rsidP="00A86512">
      <w:pPr>
        <w:spacing w:line="560" w:lineRule="exact"/>
        <w:ind w:firstLineChars="200" w:firstLine="640"/>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项目预期目标为：保障图书馆冬季正常供暖，助力推进全民阅读，创建书香新区，使图书馆成为市民终身学习和美好生活的体验中心。图书馆取暖费项目综合得分为98分，自评</w:t>
      </w:r>
      <w:r>
        <w:rPr>
          <w:rFonts w:ascii="仿宋_GB2312" w:eastAsia="仿宋_GB2312" w:hAnsi="仿宋_GB2312" w:cs="仿宋_GB2312" w:hint="eastAsia"/>
          <w:bCs/>
          <w:color w:val="000000"/>
          <w:sz w:val="32"/>
          <w:szCs w:val="32"/>
        </w:rPr>
        <w:t>结果为“优”</w:t>
      </w:r>
      <w:r>
        <w:rPr>
          <w:rFonts w:ascii="仿宋_GB2312" w:eastAsia="仿宋_GB2312" w:hAnsi="仿宋_GB2312" w:cs="仿宋_GB2312" w:hint="eastAsia"/>
          <w:color w:val="000000"/>
          <w:kern w:val="0"/>
          <w:sz w:val="32"/>
          <w:szCs w:val="32"/>
        </w:rPr>
        <w:t>。</w:t>
      </w:r>
    </w:p>
    <w:p w:rsidR="003344E5" w:rsidRDefault="003344E5" w:rsidP="00A86512">
      <w:pPr>
        <w:spacing w:line="560" w:lineRule="exact"/>
        <w:ind w:firstLineChars="200" w:firstLine="640"/>
        <w:rPr>
          <w:rFonts w:ascii="仿宋_GB2312" w:eastAsia="仿宋_GB2312"/>
          <w:sz w:val="32"/>
          <w:szCs w:val="32"/>
        </w:rPr>
      </w:pPr>
      <w:r>
        <w:rPr>
          <w:rFonts w:ascii="仿宋_GB2312" w:eastAsia="仿宋_GB2312" w:hint="eastAsia"/>
          <w:sz w:val="32"/>
          <w:szCs w:val="32"/>
        </w:rPr>
        <w:t>3.</w:t>
      </w:r>
      <w:r w:rsidRPr="0000739D">
        <w:rPr>
          <w:rFonts w:hint="eastAsia"/>
        </w:rPr>
        <w:t xml:space="preserve"> </w:t>
      </w:r>
      <w:r w:rsidRPr="0000739D">
        <w:rPr>
          <w:rFonts w:ascii="仿宋_GB2312" w:eastAsia="仿宋_GB2312" w:hint="eastAsia"/>
          <w:sz w:val="32"/>
          <w:szCs w:val="32"/>
        </w:rPr>
        <w:t>各项指标完成情况分析</w:t>
      </w:r>
    </w:p>
    <w:p w:rsidR="003344E5" w:rsidRPr="004E5A8F" w:rsidRDefault="004E5A8F" w:rsidP="004E5A8F">
      <w:pPr>
        <w:spacing w:line="560" w:lineRule="exact"/>
        <w:ind w:firstLineChars="200" w:firstLine="640"/>
        <w:rPr>
          <w:rFonts w:ascii="仿宋_GB2312" w:eastAsia="仿宋_GB2312"/>
          <w:sz w:val="32"/>
          <w:szCs w:val="32"/>
        </w:rPr>
      </w:pPr>
      <w:r w:rsidRPr="004E5A8F">
        <w:rPr>
          <w:rFonts w:ascii="仿宋_GB2312" w:eastAsia="仿宋_GB2312" w:hint="eastAsia"/>
          <w:sz w:val="32"/>
          <w:szCs w:val="32"/>
        </w:rPr>
        <w:t>对照指标体系及评分标准逐一梳理，项目在预算执行率、预期目标、产出指标、效益指标、满意度指标方面均基本达到预期效果。</w:t>
      </w:r>
    </w:p>
    <w:p w:rsidR="003344E5" w:rsidRDefault="003344E5" w:rsidP="003344E5">
      <w:pPr>
        <w:spacing w:line="560" w:lineRule="exact"/>
        <w:ind w:firstLineChars="200" w:firstLine="640"/>
        <w:rPr>
          <w:rFonts w:ascii="仿宋_GB2312" w:eastAsia="仿宋_GB2312"/>
          <w:sz w:val="32"/>
          <w:szCs w:val="32"/>
        </w:rPr>
      </w:pPr>
      <w:r>
        <w:rPr>
          <w:rFonts w:ascii="仿宋_GB2312" w:eastAsia="仿宋_GB2312" w:hint="eastAsia"/>
          <w:sz w:val="32"/>
          <w:szCs w:val="32"/>
        </w:rPr>
        <w:t>4.</w:t>
      </w:r>
      <w:r w:rsidRPr="0000739D">
        <w:rPr>
          <w:rFonts w:hint="eastAsia"/>
        </w:rPr>
        <w:t xml:space="preserve"> </w:t>
      </w:r>
      <w:r w:rsidRPr="0000739D">
        <w:rPr>
          <w:rFonts w:ascii="仿宋_GB2312" w:eastAsia="仿宋_GB2312" w:hint="eastAsia"/>
          <w:sz w:val="32"/>
          <w:szCs w:val="32"/>
        </w:rPr>
        <w:t>偏离绩效目标的原因及下一步改进措施</w:t>
      </w:r>
    </w:p>
    <w:p w:rsidR="003344E5" w:rsidRPr="003344E5" w:rsidRDefault="004E5A8F" w:rsidP="003344E5">
      <w:pPr>
        <w:spacing w:line="560" w:lineRule="exact"/>
        <w:ind w:firstLineChars="200" w:firstLine="640"/>
        <w:rPr>
          <w:rFonts w:ascii="仿宋_GB2312" w:eastAsia="仿宋_GB2312"/>
          <w:sz w:val="32"/>
          <w:szCs w:val="32"/>
        </w:rPr>
      </w:pPr>
      <w:r>
        <w:rPr>
          <w:rFonts w:ascii="仿宋_GB2312" w:eastAsia="仿宋_GB2312" w:hint="eastAsia"/>
          <w:sz w:val="32"/>
          <w:szCs w:val="32"/>
        </w:rPr>
        <w:t>无。</w:t>
      </w:r>
    </w:p>
    <w:p w:rsidR="00BC0811" w:rsidRDefault="00F310F8" w:rsidP="00F310F8">
      <w:pPr>
        <w:spacing w:line="560" w:lineRule="exact"/>
        <w:ind w:firstLineChars="200" w:firstLine="640"/>
        <w:rPr>
          <w:rFonts w:ascii="楷体" w:eastAsia="楷体" w:hAnsi="楷体"/>
          <w:sz w:val="32"/>
          <w:szCs w:val="32"/>
        </w:rPr>
      </w:pPr>
      <w:r w:rsidRPr="00E83D69">
        <w:rPr>
          <w:rFonts w:ascii="楷体" w:eastAsia="楷体" w:hAnsi="楷体" w:hint="eastAsia"/>
          <w:sz w:val="32"/>
          <w:szCs w:val="32"/>
        </w:rPr>
        <w:t>（</w:t>
      </w:r>
      <w:r w:rsidR="00623BEB">
        <w:rPr>
          <w:rFonts w:ascii="楷体" w:eastAsia="楷体" w:hAnsi="楷体" w:hint="eastAsia"/>
          <w:sz w:val="32"/>
          <w:szCs w:val="32"/>
        </w:rPr>
        <w:t>二十三</w:t>
      </w:r>
      <w:r w:rsidRPr="00E83D69">
        <w:rPr>
          <w:rFonts w:ascii="楷体" w:eastAsia="楷体" w:hAnsi="楷体" w:hint="eastAsia"/>
          <w:sz w:val="32"/>
          <w:szCs w:val="32"/>
        </w:rPr>
        <w:t>）</w:t>
      </w:r>
      <w:r w:rsidR="00BC0811" w:rsidRPr="00BC0811">
        <w:rPr>
          <w:rFonts w:ascii="楷体" w:eastAsia="楷体" w:hAnsi="楷体" w:hint="eastAsia"/>
          <w:sz w:val="32"/>
          <w:szCs w:val="32"/>
        </w:rPr>
        <w:t>图书馆图书采购费</w:t>
      </w:r>
    </w:p>
    <w:p w:rsidR="00F310F8" w:rsidRPr="00414FD8" w:rsidRDefault="00F310F8" w:rsidP="00F310F8">
      <w:pPr>
        <w:spacing w:line="560" w:lineRule="exact"/>
        <w:ind w:firstLineChars="200" w:firstLine="640"/>
        <w:rPr>
          <w:rFonts w:ascii="仿宋_GB2312" w:eastAsia="仿宋_GB2312"/>
          <w:sz w:val="32"/>
          <w:szCs w:val="32"/>
        </w:rPr>
      </w:pPr>
      <w:r>
        <w:rPr>
          <w:rFonts w:ascii="仿宋_GB2312" w:eastAsia="仿宋_GB2312" w:hint="eastAsia"/>
          <w:sz w:val="32"/>
          <w:szCs w:val="32"/>
        </w:rPr>
        <w:t>1.</w:t>
      </w:r>
      <w:r w:rsidRPr="0000739D">
        <w:rPr>
          <w:rFonts w:hint="eastAsia"/>
        </w:rPr>
        <w:t xml:space="preserve"> </w:t>
      </w:r>
      <w:r w:rsidRPr="0000739D">
        <w:rPr>
          <w:rFonts w:ascii="仿宋_GB2312" w:eastAsia="仿宋_GB2312" w:hint="eastAsia"/>
          <w:sz w:val="32"/>
          <w:szCs w:val="32"/>
        </w:rPr>
        <w:t>项目支出预算执行情况</w:t>
      </w:r>
    </w:p>
    <w:p w:rsidR="004E5A8F" w:rsidRDefault="004E5A8F" w:rsidP="00F310F8">
      <w:pPr>
        <w:spacing w:line="560" w:lineRule="exact"/>
        <w:ind w:firstLineChars="200" w:firstLine="640"/>
        <w:rPr>
          <w:rFonts w:ascii="仿宋_GB2312" w:eastAsia="仿宋_GB2312" w:hAnsi="仿宋_GB2312" w:cs="仿宋_GB2312"/>
          <w:bCs/>
          <w:color w:val="000000"/>
          <w:sz w:val="32"/>
          <w:szCs w:val="32"/>
        </w:rPr>
      </w:pPr>
      <w:r>
        <w:rPr>
          <w:rFonts w:ascii="仿宋_GB2312" w:eastAsia="仿宋_GB2312" w:hAnsi="仿宋_GB2312" w:cs="仿宋_GB2312" w:hint="eastAsia"/>
          <w:bCs/>
          <w:color w:val="000000"/>
          <w:sz w:val="32"/>
          <w:szCs w:val="32"/>
        </w:rPr>
        <w:t>项目全年预算8.44万元，全年执行数为8.44万元，执行率为100%。</w:t>
      </w:r>
    </w:p>
    <w:p w:rsidR="00F310F8" w:rsidRDefault="00F310F8" w:rsidP="00F310F8">
      <w:pPr>
        <w:spacing w:line="560" w:lineRule="exact"/>
        <w:ind w:firstLineChars="200" w:firstLine="640"/>
        <w:rPr>
          <w:rFonts w:ascii="仿宋_GB2312" w:eastAsia="仿宋_GB2312"/>
          <w:sz w:val="32"/>
          <w:szCs w:val="32"/>
        </w:rPr>
      </w:pPr>
      <w:r>
        <w:rPr>
          <w:rFonts w:ascii="仿宋_GB2312" w:eastAsia="仿宋_GB2312" w:hint="eastAsia"/>
          <w:sz w:val="32"/>
          <w:szCs w:val="32"/>
        </w:rPr>
        <w:t>2.</w:t>
      </w:r>
      <w:r w:rsidRPr="0000739D">
        <w:rPr>
          <w:rFonts w:hint="eastAsia"/>
        </w:rPr>
        <w:t xml:space="preserve"> </w:t>
      </w:r>
      <w:r w:rsidRPr="0000739D">
        <w:rPr>
          <w:rFonts w:ascii="仿宋_GB2312" w:eastAsia="仿宋_GB2312" w:hint="eastAsia"/>
          <w:sz w:val="32"/>
          <w:szCs w:val="32"/>
        </w:rPr>
        <w:t>总体绩效目标完成情况分析</w:t>
      </w:r>
    </w:p>
    <w:p w:rsidR="004E5A8F" w:rsidRDefault="004E5A8F" w:rsidP="004E5A8F">
      <w:pPr>
        <w:widowControl/>
        <w:spacing w:line="560" w:lineRule="exact"/>
        <w:ind w:left="160" w:firstLineChars="200" w:firstLine="640"/>
        <w:jc w:val="left"/>
        <w:textAlignment w:val="center"/>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项目预期目标为：丰富图书馆馆藏，满足读者阅读需求，助力推进全民阅读，创建书香新区，使图书馆成为市民终身学习和美好生活的体验中心。图书馆图书采购费项目综合得分为100分，自评</w:t>
      </w:r>
      <w:r>
        <w:rPr>
          <w:rFonts w:ascii="仿宋_GB2312" w:eastAsia="仿宋_GB2312" w:hAnsi="仿宋_GB2312" w:cs="仿宋_GB2312" w:hint="eastAsia"/>
          <w:bCs/>
          <w:color w:val="000000"/>
          <w:sz w:val="32"/>
          <w:szCs w:val="32"/>
        </w:rPr>
        <w:t>结果为“优”</w:t>
      </w:r>
      <w:r>
        <w:rPr>
          <w:rFonts w:ascii="仿宋_GB2312" w:eastAsia="仿宋_GB2312" w:hAnsi="仿宋_GB2312" w:cs="仿宋_GB2312" w:hint="eastAsia"/>
          <w:color w:val="000000"/>
          <w:kern w:val="0"/>
          <w:sz w:val="32"/>
          <w:szCs w:val="32"/>
        </w:rPr>
        <w:t>。</w:t>
      </w:r>
    </w:p>
    <w:p w:rsidR="00F310F8" w:rsidRDefault="00F310F8" w:rsidP="00A86512">
      <w:pPr>
        <w:spacing w:line="560" w:lineRule="exact"/>
        <w:ind w:firstLineChars="200" w:firstLine="640"/>
        <w:rPr>
          <w:rFonts w:ascii="仿宋_GB2312" w:eastAsia="仿宋_GB2312"/>
          <w:sz w:val="32"/>
          <w:szCs w:val="32"/>
        </w:rPr>
      </w:pPr>
      <w:r>
        <w:rPr>
          <w:rFonts w:ascii="仿宋_GB2312" w:eastAsia="仿宋_GB2312" w:hint="eastAsia"/>
          <w:sz w:val="32"/>
          <w:szCs w:val="32"/>
        </w:rPr>
        <w:t>3.</w:t>
      </w:r>
      <w:r w:rsidRPr="0000739D">
        <w:rPr>
          <w:rFonts w:hint="eastAsia"/>
        </w:rPr>
        <w:t xml:space="preserve"> </w:t>
      </w:r>
      <w:r w:rsidRPr="0000739D">
        <w:rPr>
          <w:rFonts w:ascii="仿宋_GB2312" w:eastAsia="仿宋_GB2312" w:hint="eastAsia"/>
          <w:sz w:val="32"/>
          <w:szCs w:val="32"/>
        </w:rPr>
        <w:t>各项指标完成情况分析</w:t>
      </w:r>
    </w:p>
    <w:p w:rsidR="004E5A8F" w:rsidRDefault="004E5A8F" w:rsidP="004E5A8F">
      <w:pPr>
        <w:widowControl/>
        <w:spacing w:line="560" w:lineRule="exact"/>
        <w:ind w:left="160" w:firstLineChars="200" w:firstLine="640"/>
        <w:jc w:val="left"/>
        <w:textAlignment w:val="center"/>
        <w:rPr>
          <w:rStyle w:val="font21"/>
          <w:rFonts w:hint="default"/>
        </w:rPr>
      </w:pPr>
      <w:r>
        <w:rPr>
          <w:rFonts w:ascii="仿宋_GB2312" w:eastAsia="仿宋_GB2312" w:hAnsi="仿宋_GB2312" w:cs="仿宋_GB2312" w:hint="eastAsia"/>
          <w:color w:val="000000"/>
          <w:kern w:val="0"/>
          <w:sz w:val="32"/>
          <w:szCs w:val="32"/>
        </w:rPr>
        <w:t>对照指标体系及评分标准逐一梳理，项目在预算执行率、预期目标、产出指标、效益指标、满意度指标方面均基本达到预期效果。</w:t>
      </w:r>
    </w:p>
    <w:p w:rsidR="00F310F8" w:rsidRDefault="00F310F8" w:rsidP="00F310F8">
      <w:pPr>
        <w:spacing w:line="560" w:lineRule="exact"/>
        <w:ind w:firstLineChars="200" w:firstLine="640"/>
        <w:rPr>
          <w:rFonts w:ascii="仿宋_GB2312" w:eastAsia="仿宋_GB2312"/>
          <w:sz w:val="32"/>
          <w:szCs w:val="32"/>
        </w:rPr>
      </w:pPr>
      <w:r>
        <w:rPr>
          <w:rFonts w:ascii="仿宋_GB2312" w:eastAsia="仿宋_GB2312" w:hint="eastAsia"/>
          <w:sz w:val="32"/>
          <w:szCs w:val="32"/>
        </w:rPr>
        <w:lastRenderedPageBreak/>
        <w:t>4.</w:t>
      </w:r>
      <w:r w:rsidRPr="0000739D">
        <w:rPr>
          <w:rFonts w:hint="eastAsia"/>
        </w:rPr>
        <w:t xml:space="preserve"> </w:t>
      </w:r>
      <w:r w:rsidRPr="0000739D">
        <w:rPr>
          <w:rFonts w:ascii="仿宋_GB2312" w:eastAsia="仿宋_GB2312" w:hint="eastAsia"/>
          <w:sz w:val="32"/>
          <w:szCs w:val="32"/>
        </w:rPr>
        <w:t>偏离绩效目标的原因及下一步改进措施</w:t>
      </w:r>
    </w:p>
    <w:p w:rsidR="00F310F8" w:rsidRPr="003344E5" w:rsidRDefault="004E5A8F" w:rsidP="003344E5">
      <w:pPr>
        <w:spacing w:line="560" w:lineRule="exact"/>
        <w:ind w:firstLineChars="200" w:firstLine="640"/>
        <w:rPr>
          <w:rFonts w:ascii="仿宋_GB2312" w:eastAsia="仿宋_GB2312"/>
          <w:sz w:val="32"/>
          <w:szCs w:val="32"/>
        </w:rPr>
      </w:pPr>
      <w:r>
        <w:rPr>
          <w:rFonts w:ascii="仿宋_GB2312" w:eastAsia="仿宋_GB2312" w:hint="eastAsia"/>
          <w:sz w:val="32"/>
          <w:szCs w:val="32"/>
        </w:rPr>
        <w:t>无。</w:t>
      </w:r>
    </w:p>
    <w:p w:rsidR="00BC0811" w:rsidRDefault="00F310F8" w:rsidP="00F310F8">
      <w:pPr>
        <w:spacing w:line="560" w:lineRule="exact"/>
        <w:ind w:firstLineChars="200" w:firstLine="640"/>
        <w:rPr>
          <w:rFonts w:ascii="楷体" w:eastAsia="楷体" w:hAnsi="楷体"/>
          <w:sz w:val="32"/>
          <w:szCs w:val="32"/>
        </w:rPr>
      </w:pPr>
      <w:r w:rsidRPr="009B66B1">
        <w:rPr>
          <w:rFonts w:ascii="楷体" w:eastAsia="楷体" w:hAnsi="楷体" w:hint="eastAsia"/>
          <w:sz w:val="32"/>
          <w:szCs w:val="32"/>
        </w:rPr>
        <w:t>（</w:t>
      </w:r>
      <w:r w:rsidR="00623BEB">
        <w:rPr>
          <w:rFonts w:ascii="楷体" w:eastAsia="楷体" w:hAnsi="楷体" w:hint="eastAsia"/>
          <w:sz w:val="32"/>
          <w:szCs w:val="32"/>
        </w:rPr>
        <w:t>二十四</w:t>
      </w:r>
      <w:r w:rsidR="00ED46EB" w:rsidRPr="009B66B1">
        <w:rPr>
          <w:rFonts w:ascii="楷体" w:eastAsia="楷体" w:hAnsi="楷体" w:hint="eastAsia"/>
          <w:sz w:val="32"/>
          <w:szCs w:val="32"/>
        </w:rPr>
        <w:t>）</w:t>
      </w:r>
      <w:r w:rsidR="00BC0811" w:rsidRPr="00BC0811">
        <w:rPr>
          <w:rFonts w:ascii="楷体" w:eastAsia="楷体" w:hAnsi="楷体" w:hint="eastAsia"/>
          <w:sz w:val="32"/>
          <w:szCs w:val="32"/>
        </w:rPr>
        <w:t>图书馆消防控制费</w:t>
      </w:r>
    </w:p>
    <w:p w:rsidR="00F310F8" w:rsidRPr="009B66B1" w:rsidRDefault="00F310F8" w:rsidP="00F310F8">
      <w:pPr>
        <w:spacing w:line="560" w:lineRule="exact"/>
        <w:ind w:firstLineChars="200" w:firstLine="640"/>
        <w:rPr>
          <w:rFonts w:ascii="仿宋_GB2312" w:eastAsia="仿宋_GB2312"/>
          <w:sz w:val="32"/>
          <w:szCs w:val="32"/>
        </w:rPr>
      </w:pPr>
      <w:r w:rsidRPr="009B66B1">
        <w:rPr>
          <w:rFonts w:ascii="仿宋_GB2312" w:eastAsia="仿宋_GB2312" w:hint="eastAsia"/>
          <w:sz w:val="32"/>
          <w:szCs w:val="32"/>
        </w:rPr>
        <w:t>1.</w:t>
      </w:r>
      <w:r w:rsidRPr="009B66B1">
        <w:rPr>
          <w:rFonts w:hint="eastAsia"/>
        </w:rPr>
        <w:t xml:space="preserve"> </w:t>
      </w:r>
      <w:r w:rsidRPr="009B66B1">
        <w:rPr>
          <w:rFonts w:ascii="仿宋_GB2312" w:eastAsia="仿宋_GB2312" w:hint="eastAsia"/>
          <w:sz w:val="32"/>
          <w:szCs w:val="32"/>
        </w:rPr>
        <w:t>项目支出预算执行情况</w:t>
      </w:r>
    </w:p>
    <w:p w:rsidR="004E5A8F" w:rsidRDefault="004E5A8F" w:rsidP="004E5A8F">
      <w:pPr>
        <w:widowControl/>
        <w:spacing w:line="560" w:lineRule="exact"/>
        <w:ind w:left="160" w:firstLineChars="200" w:firstLine="640"/>
        <w:jc w:val="left"/>
        <w:textAlignment w:val="center"/>
        <w:rPr>
          <w:rFonts w:ascii="仿宋_GB2312" w:eastAsia="仿宋_GB2312" w:hAnsi="仿宋_GB2312" w:cs="仿宋_GB2312"/>
          <w:b/>
          <w:bCs/>
          <w:color w:val="000000"/>
          <w:kern w:val="0"/>
          <w:sz w:val="32"/>
          <w:szCs w:val="32"/>
        </w:rPr>
      </w:pPr>
      <w:r>
        <w:rPr>
          <w:rFonts w:ascii="仿宋_GB2312" w:eastAsia="仿宋_GB2312" w:hAnsi="仿宋_GB2312" w:cs="仿宋_GB2312" w:hint="eastAsia"/>
          <w:bCs/>
          <w:color w:val="000000"/>
          <w:sz w:val="32"/>
          <w:szCs w:val="32"/>
        </w:rPr>
        <w:t>项目全年预算19.2万元，全年执行数为19.2万元，执行率为100%。</w:t>
      </w:r>
    </w:p>
    <w:p w:rsidR="00F310F8" w:rsidRPr="009B66B1" w:rsidRDefault="00F310F8" w:rsidP="00F310F8">
      <w:pPr>
        <w:spacing w:line="560" w:lineRule="exact"/>
        <w:ind w:firstLineChars="200" w:firstLine="640"/>
        <w:rPr>
          <w:rFonts w:ascii="仿宋_GB2312" w:eastAsia="仿宋_GB2312"/>
          <w:sz w:val="32"/>
          <w:szCs w:val="32"/>
        </w:rPr>
      </w:pPr>
      <w:r w:rsidRPr="009B66B1">
        <w:rPr>
          <w:rFonts w:ascii="仿宋_GB2312" w:eastAsia="仿宋_GB2312" w:hint="eastAsia"/>
          <w:sz w:val="32"/>
          <w:szCs w:val="32"/>
        </w:rPr>
        <w:t>2.</w:t>
      </w:r>
      <w:r w:rsidRPr="009B66B1">
        <w:rPr>
          <w:rFonts w:hint="eastAsia"/>
        </w:rPr>
        <w:t xml:space="preserve"> </w:t>
      </w:r>
      <w:r w:rsidRPr="009B66B1">
        <w:rPr>
          <w:rFonts w:ascii="仿宋_GB2312" w:eastAsia="仿宋_GB2312" w:hint="eastAsia"/>
          <w:sz w:val="32"/>
          <w:szCs w:val="32"/>
        </w:rPr>
        <w:t>总体绩效目标完成情况分析</w:t>
      </w:r>
    </w:p>
    <w:p w:rsidR="004E5A8F" w:rsidRDefault="004E5A8F" w:rsidP="004E5A8F">
      <w:pPr>
        <w:widowControl/>
        <w:spacing w:line="560" w:lineRule="exact"/>
        <w:ind w:left="160" w:firstLineChars="200" w:firstLine="640"/>
        <w:jc w:val="left"/>
        <w:textAlignment w:val="center"/>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项目预期目标为：保障图书馆和档案馆运行安全，助力推进全民阅读，创建书香新区，使图书馆成为市民终身学习和美好生活的体验中心。图书馆和档案馆消防控制费项目综合得分为100分，自评</w:t>
      </w:r>
      <w:r>
        <w:rPr>
          <w:rFonts w:ascii="仿宋_GB2312" w:eastAsia="仿宋_GB2312" w:hAnsi="仿宋_GB2312" w:cs="仿宋_GB2312" w:hint="eastAsia"/>
          <w:bCs/>
          <w:color w:val="000000"/>
          <w:sz w:val="32"/>
          <w:szCs w:val="32"/>
        </w:rPr>
        <w:t>结果为“优”</w:t>
      </w:r>
      <w:r>
        <w:rPr>
          <w:rFonts w:ascii="仿宋_GB2312" w:eastAsia="仿宋_GB2312" w:hAnsi="仿宋_GB2312" w:cs="仿宋_GB2312" w:hint="eastAsia"/>
          <w:color w:val="000000"/>
          <w:kern w:val="0"/>
          <w:sz w:val="32"/>
          <w:szCs w:val="32"/>
        </w:rPr>
        <w:t>。</w:t>
      </w:r>
    </w:p>
    <w:p w:rsidR="00F310F8" w:rsidRPr="009B66B1" w:rsidRDefault="00F310F8" w:rsidP="009B66B1">
      <w:pPr>
        <w:spacing w:line="560" w:lineRule="exact"/>
        <w:ind w:firstLineChars="200" w:firstLine="640"/>
        <w:rPr>
          <w:rFonts w:ascii="仿宋_GB2312" w:eastAsia="仿宋_GB2312"/>
          <w:sz w:val="32"/>
          <w:szCs w:val="32"/>
        </w:rPr>
      </w:pPr>
      <w:r w:rsidRPr="009B66B1">
        <w:rPr>
          <w:rFonts w:ascii="仿宋_GB2312" w:eastAsia="仿宋_GB2312" w:hint="eastAsia"/>
          <w:sz w:val="32"/>
          <w:szCs w:val="32"/>
        </w:rPr>
        <w:t>3.</w:t>
      </w:r>
      <w:r w:rsidRPr="009B66B1">
        <w:rPr>
          <w:rFonts w:hint="eastAsia"/>
        </w:rPr>
        <w:t xml:space="preserve"> </w:t>
      </w:r>
      <w:r w:rsidRPr="009B66B1">
        <w:rPr>
          <w:rFonts w:ascii="仿宋_GB2312" w:eastAsia="仿宋_GB2312" w:hint="eastAsia"/>
          <w:sz w:val="32"/>
          <w:szCs w:val="32"/>
        </w:rPr>
        <w:t>各项指标完成情况分析</w:t>
      </w:r>
    </w:p>
    <w:p w:rsidR="004E5A8F" w:rsidRDefault="004E5A8F" w:rsidP="00F310F8">
      <w:pPr>
        <w:spacing w:line="560" w:lineRule="exact"/>
        <w:ind w:firstLineChars="200" w:firstLine="640"/>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对照指标体系及评分标准逐一梳理，项目在预算执行率、预期目标、产出指标、效益指标、满意度指标方面均基本达到预期效果。</w:t>
      </w:r>
    </w:p>
    <w:p w:rsidR="00F310F8" w:rsidRPr="009B66B1" w:rsidRDefault="00F310F8" w:rsidP="00F310F8">
      <w:pPr>
        <w:spacing w:line="560" w:lineRule="exact"/>
        <w:ind w:firstLineChars="200" w:firstLine="640"/>
        <w:rPr>
          <w:rFonts w:ascii="仿宋_GB2312" w:eastAsia="仿宋_GB2312"/>
          <w:sz w:val="32"/>
          <w:szCs w:val="32"/>
        </w:rPr>
      </w:pPr>
      <w:r w:rsidRPr="009B66B1">
        <w:rPr>
          <w:rFonts w:ascii="仿宋_GB2312" w:eastAsia="仿宋_GB2312" w:hint="eastAsia"/>
          <w:sz w:val="32"/>
          <w:szCs w:val="32"/>
        </w:rPr>
        <w:t>4.</w:t>
      </w:r>
      <w:r w:rsidRPr="009B66B1">
        <w:rPr>
          <w:rFonts w:hint="eastAsia"/>
        </w:rPr>
        <w:t xml:space="preserve"> </w:t>
      </w:r>
      <w:r w:rsidRPr="009B66B1">
        <w:rPr>
          <w:rFonts w:ascii="仿宋_GB2312" w:eastAsia="仿宋_GB2312" w:hint="eastAsia"/>
          <w:sz w:val="32"/>
          <w:szCs w:val="32"/>
        </w:rPr>
        <w:t>偏离绩效目标的原因及下一步改进措施</w:t>
      </w:r>
    </w:p>
    <w:p w:rsidR="00F310F8" w:rsidRDefault="004E5A8F" w:rsidP="00F310F8">
      <w:pPr>
        <w:spacing w:line="560" w:lineRule="exact"/>
        <w:ind w:firstLineChars="200" w:firstLine="640"/>
        <w:rPr>
          <w:rFonts w:ascii="仿宋_GB2312" w:eastAsia="仿宋_GB2312"/>
          <w:sz w:val="32"/>
          <w:szCs w:val="32"/>
        </w:rPr>
      </w:pPr>
      <w:r>
        <w:rPr>
          <w:rFonts w:ascii="仿宋_GB2312" w:eastAsia="仿宋_GB2312" w:hint="eastAsia"/>
          <w:sz w:val="32"/>
          <w:szCs w:val="32"/>
        </w:rPr>
        <w:t>无。</w:t>
      </w:r>
    </w:p>
    <w:p w:rsidR="00BC0811" w:rsidRDefault="00BC0811" w:rsidP="00BC0811">
      <w:pPr>
        <w:spacing w:line="560" w:lineRule="exact"/>
        <w:ind w:firstLineChars="200" w:firstLine="640"/>
        <w:rPr>
          <w:rFonts w:ascii="楷体" w:eastAsia="楷体" w:hAnsi="楷体"/>
          <w:sz w:val="32"/>
          <w:szCs w:val="32"/>
        </w:rPr>
      </w:pPr>
      <w:r w:rsidRPr="009B66B1">
        <w:rPr>
          <w:rFonts w:ascii="楷体" w:eastAsia="楷体" w:hAnsi="楷体" w:hint="eastAsia"/>
          <w:sz w:val="32"/>
          <w:szCs w:val="32"/>
        </w:rPr>
        <w:t>（</w:t>
      </w:r>
      <w:r w:rsidR="00623BEB">
        <w:rPr>
          <w:rFonts w:ascii="楷体" w:eastAsia="楷体" w:hAnsi="楷体" w:hint="eastAsia"/>
          <w:sz w:val="32"/>
          <w:szCs w:val="32"/>
        </w:rPr>
        <w:t>二十五</w:t>
      </w:r>
      <w:r w:rsidRPr="009B66B1">
        <w:rPr>
          <w:rFonts w:ascii="楷体" w:eastAsia="楷体" w:hAnsi="楷体" w:hint="eastAsia"/>
          <w:sz w:val="32"/>
          <w:szCs w:val="32"/>
        </w:rPr>
        <w:t>）</w:t>
      </w:r>
      <w:r w:rsidRPr="00BC0811">
        <w:rPr>
          <w:rFonts w:ascii="楷体" w:eastAsia="楷体" w:hAnsi="楷体" w:hint="eastAsia"/>
          <w:sz w:val="32"/>
          <w:szCs w:val="32"/>
        </w:rPr>
        <w:t>图书馆物业费</w:t>
      </w:r>
    </w:p>
    <w:p w:rsidR="00BC0811" w:rsidRPr="009B66B1" w:rsidRDefault="00BC0811" w:rsidP="00BC0811">
      <w:pPr>
        <w:spacing w:line="560" w:lineRule="exact"/>
        <w:ind w:firstLineChars="200" w:firstLine="640"/>
        <w:rPr>
          <w:rFonts w:ascii="仿宋_GB2312" w:eastAsia="仿宋_GB2312"/>
          <w:sz w:val="32"/>
          <w:szCs w:val="32"/>
        </w:rPr>
      </w:pPr>
      <w:r w:rsidRPr="009B66B1">
        <w:rPr>
          <w:rFonts w:ascii="仿宋_GB2312" w:eastAsia="仿宋_GB2312" w:hint="eastAsia"/>
          <w:sz w:val="32"/>
          <w:szCs w:val="32"/>
        </w:rPr>
        <w:t>1.</w:t>
      </w:r>
      <w:r w:rsidRPr="009B66B1">
        <w:rPr>
          <w:rFonts w:hint="eastAsia"/>
        </w:rPr>
        <w:t xml:space="preserve"> </w:t>
      </w:r>
      <w:r w:rsidRPr="009B66B1">
        <w:rPr>
          <w:rFonts w:ascii="仿宋_GB2312" w:eastAsia="仿宋_GB2312" w:hint="eastAsia"/>
          <w:sz w:val="32"/>
          <w:szCs w:val="32"/>
        </w:rPr>
        <w:t>项目支出预算执行情况</w:t>
      </w:r>
    </w:p>
    <w:p w:rsidR="004E5A8F" w:rsidRDefault="004E5A8F" w:rsidP="004E5A8F">
      <w:pPr>
        <w:widowControl/>
        <w:spacing w:line="560" w:lineRule="exact"/>
        <w:ind w:left="160" w:firstLineChars="200" w:firstLine="640"/>
        <w:jc w:val="left"/>
        <w:textAlignment w:val="center"/>
        <w:rPr>
          <w:rFonts w:ascii="仿宋_GB2312" w:eastAsia="仿宋_GB2312" w:hAnsi="仿宋_GB2312" w:cs="仿宋_GB2312"/>
          <w:b/>
          <w:bCs/>
          <w:color w:val="000000"/>
          <w:kern w:val="0"/>
          <w:sz w:val="32"/>
          <w:szCs w:val="32"/>
        </w:rPr>
      </w:pPr>
      <w:r>
        <w:rPr>
          <w:rFonts w:ascii="仿宋_GB2312" w:eastAsia="仿宋_GB2312" w:hAnsi="仿宋_GB2312" w:cs="仿宋_GB2312" w:hint="eastAsia"/>
          <w:bCs/>
          <w:color w:val="000000"/>
          <w:sz w:val="32"/>
          <w:szCs w:val="32"/>
        </w:rPr>
        <w:t>项目全年预算80.32万元，全年执行数为80.32万元，执行率为100%。</w:t>
      </w:r>
    </w:p>
    <w:p w:rsidR="00BC0811" w:rsidRPr="009B66B1" w:rsidRDefault="00BC0811" w:rsidP="00BC0811">
      <w:pPr>
        <w:spacing w:line="560" w:lineRule="exact"/>
        <w:ind w:firstLineChars="200" w:firstLine="640"/>
        <w:rPr>
          <w:rFonts w:ascii="仿宋_GB2312" w:eastAsia="仿宋_GB2312"/>
          <w:sz w:val="32"/>
          <w:szCs w:val="32"/>
        </w:rPr>
      </w:pPr>
      <w:r w:rsidRPr="009B66B1">
        <w:rPr>
          <w:rFonts w:ascii="仿宋_GB2312" w:eastAsia="仿宋_GB2312" w:hint="eastAsia"/>
          <w:sz w:val="32"/>
          <w:szCs w:val="32"/>
        </w:rPr>
        <w:t>2.</w:t>
      </w:r>
      <w:r w:rsidRPr="009B66B1">
        <w:rPr>
          <w:rFonts w:hint="eastAsia"/>
        </w:rPr>
        <w:t xml:space="preserve"> </w:t>
      </w:r>
      <w:r w:rsidRPr="009B66B1">
        <w:rPr>
          <w:rFonts w:ascii="仿宋_GB2312" w:eastAsia="仿宋_GB2312" w:hint="eastAsia"/>
          <w:sz w:val="32"/>
          <w:szCs w:val="32"/>
        </w:rPr>
        <w:t>总体绩效目标完成情况分析</w:t>
      </w:r>
    </w:p>
    <w:p w:rsidR="004E5A8F" w:rsidRDefault="004E5A8F" w:rsidP="00BC0811">
      <w:pPr>
        <w:spacing w:line="560" w:lineRule="exact"/>
        <w:ind w:firstLineChars="200" w:firstLine="640"/>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项目预期目标为：保障图书馆正常开放运行，助力推进全民阅读，创建书香新区，使图书馆成为市民终身学习和美</w:t>
      </w:r>
      <w:r>
        <w:rPr>
          <w:rFonts w:ascii="仿宋_GB2312" w:eastAsia="仿宋_GB2312" w:hAnsi="仿宋_GB2312" w:cs="仿宋_GB2312" w:hint="eastAsia"/>
          <w:color w:val="000000"/>
          <w:kern w:val="0"/>
          <w:sz w:val="32"/>
          <w:szCs w:val="32"/>
        </w:rPr>
        <w:lastRenderedPageBreak/>
        <w:t>好生活的体验中心。图书馆物业费项目综合得分为98分，自评</w:t>
      </w:r>
      <w:r>
        <w:rPr>
          <w:rFonts w:ascii="仿宋_GB2312" w:eastAsia="仿宋_GB2312" w:hAnsi="仿宋_GB2312" w:cs="仿宋_GB2312" w:hint="eastAsia"/>
          <w:bCs/>
          <w:color w:val="000000"/>
          <w:sz w:val="32"/>
          <w:szCs w:val="32"/>
        </w:rPr>
        <w:t>结果为“优”</w:t>
      </w:r>
      <w:r>
        <w:rPr>
          <w:rFonts w:ascii="仿宋_GB2312" w:eastAsia="仿宋_GB2312" w:hAnsi="仿宋_GB2312" w:cs="仿宋_GB2312" w:hint="eastAsia"/>
          <w:color w:val="000000"/>
          <w:kern w:val="0"/>
          <w:sz w:val="32"/>
          <w:szCs w:val="32"/>
        </w:rPr>
        <w:t>。</w:t>
      </w:r>
    </w:p>
    <w:p w:rsidR="00BC0811" w:rsidRPr="009B66B1" w:rsidRDefault="00BC0811" w:rsidP="00BC0811">
      <w:pPr>
        <w:spacing w:line="560" w:lineRule="exact"/>
        <w:ind w:firstLineChars="200" w:firstLine="640"/>
        <w:rPr>
          <w:rFonts w:ascii="仿宋_GB2312" w:eastAsia="仿宋_GB2312"/>
          <w:sz w:val="32"/>
          <w:szCs w:val="32"/>
        </w:rPr>
      </w:pPr>
      <w:r w:rsidRPr="009B66B1">
        <w:rPr>
          <w:rFonts w:ascii="仿宋_GB2312" w:eastAsia="仿宋_GB2312" w:hint="eastAsia"/>
          <w:sz w:val="32"/>
          <w:szCs w:val="32"/>
        </w:rPr>
        <w:t>3.</w:t>
      </w:r>
      <w:r w:rsidRPr="009B66B1">
        <w:rPr>
          <w:rFonts w:hint="eastAsia"/>
        </w:rPr>
        <w:t xml:space="preserve"> </w:t>
      </w:r>
      <w:r w:rsidRPr="009B66B1">
        <w:rPr>
          <w:rFonts w:ascii="仿宋_GB2312" w:eastAsia="仿宋_GB2312" w:hint="eastAsia"/>
          <w:sz w:val="32"/>
          <w:szCs w:val="32"/>
        </w:rPr>
        <w:t>各项指标完成情况分析</w:t>
      </w:r>
    </w:p>
    <w:p w:rsidR="004E5A8F" w:rsidRDefault="004E5A8F" w:rsidP="00BC0811">
      <w:pPr>
        <w:spacing w:line="560" w:lineRule="exact"/>
        <w:ind w:firstLineChars="200" w:firstLine="640"/>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对照指标体系及评分标准逐一梳理，项目在预算执行率、预期目标、产出指标、效益指标、满意度指标方面均基本达到预期效果。</w:t>
      </w:r>
    </w:p>
    <w:p w:rsidR="00BC0811" w:rsidRPr="009B66B1" w:rsidRDefault="00BC0811" w:rsidP="00BC0811">
      <w:pPr>
        <w:spacing w:line="560" w:lineRule="exact"/>
        <w:ind w:firstLineChars="200" w:firstLine="640"/>
        <w:rPr>
          <w:rFonts w:ascii="仿宋_GB2312" w:eastAsia="仿宋_GB2312"/>
          <w:sz w:val="32"/>
          <w:szCs w:val="32"/>
        </w:rPr>
      </w:pPr>
      <w:r w:rsidRPr="009B66B1">
        <w:rPr>
          <w:rFonts w:ascii="仿宋_GB2312" w:eastAsia="仿宋_GB2312" w:hint="eastAsia"/>
          <w:sz w:val="32"/>
          <w:szCs w:val="32"/>
        </w:rPr>
        <w:t>4.</w:t>
      </w:r>
      <w:r w:rsidRPr="009B66B1">
        <w:rPr>
          <w:rFonts w:hint="eastAsia"/>
        </w:rPr>
        <w:t xml:space="preserve"> </w:t>
      </w:r>
      <w:r w:rsidRPr="009B66B1">
        <w:rPr>
          <w:rFonts w:ascii="仿宋_GB2312" w:eastAsia="仿宋_GB2312" w:hint="eastAsia"/>
          <w:sz w:val="32"/>
          <w:szCs w:val="32"/>
        </w:rPr>
        <w:t>偏离绩效目标的原因及下一步改进措施</w:t>
      </w:r>
    </w:p>
    <w:p w:rsidR="00BC0811" w:rsidRDefault="004E5A8F" w:rsidP="00BC0811">
      <w:pPr>
        <w:spacing w:line="560" w:lineRule="exact"/>
        <w:ind w:firstLineChars="200" w:firstLine="640"/>
        <w:rPr>
          <w:rFonts w:ascii="仿宋_GB2312" w:eastAsia="仿宋_GB2312"/>
          <w:sz w:val="32"/>
          <w:szCs w:val="32"/>
        </w:rPr>
      </w:pPr>
      <w:r>
        <w:rPr>
          <w:rFonts w:ascii="仿宋_GB2312" w:eastAsia="仿宋_GB2312" w:hint="eastAsia"/>
          <w:sz w:val="32"/>
          <w:szCs w:val="32"/>
        </w:rPr>
        <w:t>无。</w:t>
      </w:r>
    </w:p>
    <w:p w:rsidR="00BC0811" w:rsidRDefault="00BC0811" w:rsidP="00BC0811">
      <w:pPr>
        <w:spacing w:line="560" w:lineRule="exact"/>
        <w:ind w:firstLineChars="200" w:firstLine="640"/>
        <w:rPr>
          <w:rFonts w:ascii="楷体" w:eastAsia="楷体" w:hAnsi="楷体"/>
          <w:sz w:val="32"/>
          <w:szCs w:val="32"/>
        </w:rPr>
      </w:pPr>
      <w:r w:rsidRPr="009B66B1">
        <w:rPr>
          <w:rFonts w:ascii="楷体" w:eastAsia="楷体" w:hAnsi="楷体" w:hint="eastAsia"/>
          <w:sz w:val="32"/>
          <w:szCs w:val="32"/>
        </w:rPr>
        <w:t>（</w:t>
      </w:r>
      <w:r w:rsidR="00623BEB">
        <w:rPr>
          <w:rFonts w:ascii="楷体" w:eastAsia="楷体" w:hAnsi="楷体" w:hint="eastAsia"/>
          <w:sz w:val="32"/>
          <w:szCs w:val="32"/>
        </w:rPr>
        <w:t>二十六</w:t>
      </w:r>
      <w:r w:rsidRPr="009B66B1">
        <w:rPr>
          <w:rFonts w:ascii="楷体" w:eastAsia="楷体" w:hAnsi="楷体" w:hint="eastAsia"/>
          <w:sz w:val="32"/>
          <w:szCs w:val="32"/>
        </w:rPr>
        <w:t>）</w:t>
      </w:r>
      <w:r w:rsidRPr="00BC0811">
        <w:rPr>
          <w:rFonts w:ascii="楷体" w:eastAsia="楷体" w:hAnsi="楷体" w:hint="eastAsia"/>
          <w:sz w:val="32"/>
          <w:szCs w:val="32"/>
        </w:rPr>
        <w:t>图书馆电费</w:t>
      </w:r>
    </w:p>
    <w:p w:rsidR="00BC0811" w:rsidRPr="009B66B1" w:rsidRDefault="00BC0811" w:rsidP="00BC0811">
      <w:pPr>
        <w:spacing w:line="560" w:lineRule="exact"/>
        <w:ind w:firstLineChars="200" w:firstLine="640"/>
        <w:rPr>
          <w:rFonts w:ascii="仿宋_GB2312" w:eastAsia="仿宋_GB2312"/>
          <w:sz w:val="32"/>
          <w:szCs w:val="32"/>
        </w:rPr>
      </w:pPr>
      <w:r w:rsidRPr="009B66B1">
        <w:rPr>
          <w:rFonts w:ascii="仿宋_GB2312" w:eastAsia="仿宋_GB2312" w:hint="eastAsia"/>
          <w:sz w:val="32"/>
          <w:szCs w:val="32"/>
        </w:rPr>
        <w:t>1.</w:t>
      </w:r>
      <w:r w:rsidRPr="009B66B1">
        <w:rPr>
          <w:rFonts w:hint="eastAsia"/>
        </w:rPr>
        <w:t xml:space="preserve"> </w:t>
      </w:r>
      <w:r w:rsidRPr="009B66B1">
        <w:rPr>
          <w:rFonts w:ascii="仿宋_GB2312" w:eastAsia="仿宋_GB2312" w:hint="eastAsia"/>
          <w:sz w:val="32"/>
          <w:szCs w:val="32"/>
        </w:rPr>
        <w:t>项目支出预算执行情况</w:t>
      </w:r>
    </w:p>
    <w:p w:rsidR="004E5A8F" w:rsidRDefault="004E5A8F" w:rsidP="004E5A8F">
      <w:pPr>
        <w:widowControl/>
        <w:spacing w:line="560" w:lineRule="exact"/>
        <w:ind w:left="160" w:firstLineChars="200" w:firstLine="640"/>
        <w:jc w:val="left"/>
        <w:textAlignment w:val="center"/>
        <w:rPr>
          <w:rFonts w:ascii="仿宋_GB2312" w:eastAsia="仿宋_GB2312" w:hAnsi="仿宋_GB2312" w:cs="仿宋_GB2312"/>
          <w:b/>
          <w:bCs/>
          <w:color w:val="000000"/>
          <w:kern w:val="0"/>
          <w:sz w:val="32"/>
          <w:szCs w:val="32"/>
        </w:rPr>
      </w:pPr>
      <w:r>
        <w:rPr>
          <w:rFonts w:ascii="仿宋_GB2312" w:eastAsia="仿宋_GB2312" w:hAnsi="仿宋_GB2312" w:cs="仿宋_GB2312" w:hint="eastAsia"/>
          <w:bCs/>
          <w:color w:val="000000"/>
          <w:sz w:val="32"/>
          <w:szCs w:val="32"/>
        </w:rPr>
        <w:t>项目全年预算30万元，全年执行数为30万元，执行率为100%。</w:t>
      </w:r>
    </w:p>
    <w:p w:rsidR="00BC0811" w:rsidRPr="009B66B1" w:rsidRDefault="00BC0811" w:rsidP="00BC0811">
      <w:pPr>
        <w:spacing w:line="560" w:lineRule="exact"/>
        <w:ind w:firstLineChars="200" w:firstLine="640"/>
        <w:rPr>
          <w:rFonts w:ascii="仿宋_GB2312" w:eastAsia="仿宋_GB2312"/>
          <w:sz w:val="32"/>
          <w:szCs w:val="32"/>
        </w:rPr>
      </w:pPr>
      <w:r w:rsidRPr="009B66B1">
        <w:rPr>
          <w:rFonts w:ascii="仿宋_GB2312" w:eastAsia="仿宋_GB2312" w:hint="eastAsia"/>
          <w:sz w:val="32"/>
          <w:szCs w:val="32"/>
        </w:rPr>
        <w:t>2.</w:t>
      </w:r>
      <w:r w:rsidRPr="009B66B1">
        <w:rPr>
          <w:rFonts w:hint="eastAsia"/>
        </w:rPr>
        <w:t xml:space="preserve"> </w:t>
      </w:r>
      <w:r w:rsidRPr="009B66B1">
        <w:rPr>
          <w:rFonts w:ascii="仿宋_GB2312" w:eastAsia="仿宋_GB2312" w:hint="eastAsia"/>
          <w:sz w:val="32"/>
          <w:szCs w:val="32"/>
        </w:rPr>
        <w:t>总体绩效目标完成情况分析</w:t>
      </w:r>
    </w:p>
    <w:p w:rsidR="004E5A8F" w:rsidRDefault="004E5A8F" w:rsidP="004E5A8F">
      <w:pPr>
        <w:widowControl/>
        <w:spacing w:line="560" w:lineRule="exact"/>
        <w:ind w:left="160" w:firstLineChars="200" w:firstLine="640"/>
        <w:jc w:val="left"/>
        <w:textAlignment w:val="center"/>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项目预期目标为：保障图书馆和档案馆正常供电，不断电，助力推进全民阅读，创建书香新区，使图书馆成为市民终身学习和美好生活的体验中心。图书馆和档案馆电费项目综合得分为100分，自评</w:t>
      </w:r>
      <w:r>
        <w:rPr>
          <w:rFonts w:ascii="仿宋_GB2312" w:eastAsia="仿宋_GB2312" w:hAnsi="仿宋_GB2312" w:cs="仿宋_GB2312" w:hint="eastAsia"/>
          <w:bCs/>
          <w:color w:val="000000"/>
          <w:sz w:val="32"/>
          <w:szCs w:val="32"/>
        </w:rPr>
        <w:t>结果为“优”</w:t>
      </w:r>
      <w:r>
        <w:rPr>
          <w:rFonts w:ascii="仿宋_GB2312" w:eastAsia="仿宋_GB2312" w:hAnsi="仿宋_GB2312" w:cs="仿宋_GB2312" w:hint="eastAsia"/>
          <w:color w:val="000000"/>
          <w:kern w:val="0"/>
          <w:sz w:val="32"/>
          <w:szCs w:val="32"/>
        </w:rPr>
        <w:t>。</w:t>
      </w:r>
    </w:p>
    <w:p w:rsidR="00BC0811" w:rsidRPr="009B66B1" w:rsidRDefault="00BC0811" w:rsidP="00BC0811">
      <w:pPr>
        <w:spacing w:line="560" w:lineRule="exact"/>
        <w:ind w:firstLineChars="200" w:firstLine="640"/>
        <w:rPr>
          <w:rFonts w:ascii="仿宋_GB2312" w:eastAsia="仿宋_GB2312"/>
          <w:sz w:val="32"/>
          <w:szCs w:val="32"/>
        </w:rPr>
      </w:pPr>
      <w:r w:rsidRPr="009B66B1">
        <w:rPr>
          <w:rFonts w:ascii="仿宋_GB2312" w:eastAsia="仿宋_GB2312" w:hint="eastAsia"/>
          <w:sz w:val="32"/>
          <w:szCs w:val="32"/>
        </w:rPr>
        <w:t>3.</w:t>
      </w:r>
      <w:r w:rsidRPr="009B66B1">
        <w:rPr>
          <w:rFonts w:hint="eastAsia"/>
        </w:rPr>
        <w:t xml:space="preserve"> </w:t>
      </w:r>
      <w:r w:rsidRPr="009B66B1">
        <w:rPr>
          <w:rFonts w:ascii="仿宋_GB2312" w:eastAsia="仿宋_GB2312" w:hint="eastAsia"/>
          <w:sz w:val="32"/>
          <w:szCs w:val="32"/>
        </w:rPr>
        <w:t>各项指标完成情况分析</w:t>
      </w:r>
    </w:p>
    <w:p w:rsidR="004E5A8F" w:rsidRDefault="004E5A8F" w:rsidP="00BC0811">
      <w:pPr>
        <w:spacing w:line="560" w:lineRule="exact"/>
        <w:ind w:firstLineChars="200" w:firstLine="640"/>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对照指标体系及评分标准逐一梳理，项目在预算执行率、预期目标、产出指标、效益指标、满意度指标方面均基本达到预期效果。</w:t>
      </w:r>
    </w:p>
    <w:p w:rsidR="00BC0811" w:rsidRPr="009B66B1" w:rsidRDefault="00BC0811" w:rsidP="00BC0811">
      <w:pPr>
        <w:spacing w:line="560" w:lineRule="exact"/>
        <w:ind w:firstLineChars="200" w:firstLine="640"/>
        <w:rPr>
          <w:rFonts w:ascii="仿宋_GB2312" w:eastAsia="仿宋_GB2312"/>
          <w:sz w:val="32"/>
          <w:szCs w:val="32"/>
        </w:rPr>
      </w:pPr>
      <w:r w:rsidRPr="009B66B1">
        <w:rPr>
          <w:rFonts w:ascii="仿宋_GB2312" w:eastAsia="仿宋_GB2312" w:hint="eastAsia"/>
          <w:sz w:val="32"/>
          <w:szCs w:val="32"/>
        </w:rPr>
        <w:t>4.</w:t>
      </w:r>
      <w:r w:rsidRPr="009B66B1">
        <w:rPr>
          <w:rFonts w:hint="eastAsia"/>
        </w:rPr>
        <w:t xml:space="preserve"> </w:t>
      </w:r>
      <w:r w:rsidRPr="009B66B1">
        <w:rPr>
          <w:rFonts w:ascii="仿宋_GB2312" w:eastAsia="仿宋_GB2312" w:hint="eastAsia"/>
          <w:sz w:val="32"/>
          <w:szCs w:val="32"/>
        </w:rPr>
        <w:t>偏离绩效目标的原因及下一步改进措施</w:t>
      </w:r>
    </w:p>
    <w:p w:rsidR="00BC0811" w:rsidRDefault="004E5A8F" w:rsidP="00BC0811">
      <w:pPr>
        <w:spacing w:line="560" w:lineRule="exact"/>
        <w:ind w:firstLineChars="200" w:firstLine="640"/>
        <w:rPr>
          <w:rFonts w:ascii="仿宋_GB2312" w:eastAsia="仿宋_GB2312"/>
          <w:sz w:val="32"/>
          <w:szCs w:val="32"/>
        </w:rPr>
      </w:pPr>
      <w:r>
        <w:rPr>
          <w:rFonts w:ascii="仿宋_GB2312" w:eastAsia="仿宋_GB2312" w:hint="eastAsia"/>
          <w:sz w:val="32"/>
          <w:szCs w:val="32"/>
        </w:rPr>
        <w:t>无。</w:t>
      </w:r>
    </w:p>
    <w:p w:rsidR="00BC0811" w:rsidRDefault="00BC0811" w:rsidP="00BC0811">
      <w:pPr>
        <w:spacing w:line="560" w:lineRule="exact"/>
        <w:ind w:firstLineChars="200" w:firstLine="640"/>
        <w:rPr>
          <w:rFonts w:ascii="楷体" w:eastAsia="楷体" w:hAnsi="楷体"/>
          <w:sz w:val="32"/>
          <w:szCs w:val="32"/>
        </w:rPr>
      </w:pPr>
      <w:r w:rsidRPr="009B66B1">
        <w:rPr>
          <w:rFonts w:ascii="楷体" w:eastAsia="楷体" w:hAnsi="楷体" w:hint="eastAsia"/>
          <w:sz w:val="32"/>
          <w:szCs w:val="32"/>
        </w:rPr>
        <w:t>（</w:t>
      </w:r>
      <w:r>
        <w:rPr>
          <w:rFonts w:ascii="楷体" w:eastAsia="楷体" w:hAnsi="楷体" w:hint="eastAsia"/>
          <w:sz w:val="32"/>
          <w:szCs w:val="32"/>
        </w:rPr>
        <w:t>二十</w:t>
      </w:r>
      <w:r w:rsidR="00623BEB">
        <w:rPr>
          <w:rFonts w:ascii="楷体" w:eastAsia="楷体" w:hAnsi="楷体" w:hint="eastAsia"/>
          <w:sz w:val="32"/>
          <w:szCs w:val="32"/>
        </w:rPr>
        <w:t>七</w:t>
      </w:r>
      <w:r w:rsidRPr="009B66B1">
        <w:rPr>
          <w:rFonts w:ascii="楷体" w:eastAsia="楷体" w:hAnsi="楷体" w:hint="eastAsia"/>
          <w:sz w:val="32"/>
          <w:szCs w:val="32"/>
        </w:rPr>
        <w:t>）</w:t>
      </w:r>
      <w:r w:rsidRPr="00BC0811">
        <w:rPr>
          <w:rFonts w:ascii="楷体" w:eastAsia="楷体" w:hAnsi="楷体" w:hint="eastAsia"/>
          <w:sz w:val="32"/>
          <w:szCs w:val="32"/>
        </w:rPr>
        <w:t>图书馆维修(护)费</w:t>
      </w:r>
    </w:p>
    <w:p w:rsidR="00BC0811" w:rsidRPr="009B66B1" w:rsidRDefault="00BC0811" w:rsidP="00BC0811">
      <w:pPr>
        <w:spacing w:line="560" w:lineRule="exact"/>
        <w:ind w:firstLineChars="200" w:firstLine="640"/>
        <w:rPr>
          <w:rFonts w:ascii="仿宋_GB2312" w:eastAsia="仿宋_GB2312"/>
          <w:sz w:val="32"/>
          <w:szCs w:val="32"/>
        </w:rPr>
      </w:pPr>
      <w:r w:rsidRPr="009B66B1">
        <w:rPr>
          <w:rFonts w:ascii="仿宋_GB2312" w:eastAsia="仿宋_GB2312" w:hint="eastAsia"/>
          <w:sz w:val="32"/>
          <w:szCs w:val="32"/>
        </w:rPr>
        <w:lastRenderedPageBreak/>
        <w:t>1.</w:t>
      </w:r>
      <w:r w:rsidRPr="009B66B1">
        <w:rPr>
          <w:rFonts w:hint="eastAsia"/>
        </w:rPr>
        <w:t xml:space="preserve"> </w:t>
      </w:r>
      <w:r w:rsidRPr="009B66B1">
        <w:rPr>
          <w:rFonts w:ascii="仿宋_GB2312" w:eastAsia="仿宋_GB2312" w:hint="eastAsia"/>
          <w:sz w:val="32"/>
          <w:szCs w:val="32"/>
        </w:rPr>
        <w:t>项目支出预算执行情况</w:t>
      </w:r>
    </w:p>
    <w:p w:rsidR="004E5A8F" w:rsidRDefault="004E5A8F" w:rsidP="004E5A8F">
      <w:pPr>
        <w:widowControl/>
        <w:spacing w:line="560" w:lineRule="exact"/>
        <w:ind w:left="160" w:firstLineChars="200" w:firstLine="640"/>
        <w:jc w:val="left"/>
        <w:textAlignment w:val="center"/>
        <w:rPr>
          <w:rFonts w:ascii="仿宋_GB2312" w:eastAsia="仿宋_GB2312" w:hAnsi="仿宋_GB2312" w:cs="仿宋_GB2312"/>
          <w:b/>
          <w:bCs/>
          <w:color w:val="000000"/>
          <w:kern w:val="0"/>
          <w:sz w:val="32"/>
          <w:szCs w:val="32"/>
        </w:rPr>
      </w:pPr>
      <w:r>
        <w:rPr>
          <w:rFonts w:ascii="仿宋_GB2312" w:eastAsia="仿宋_GB2312" w:hAnsi="仿宋_GB2312" w:cs="仿宋_GB2312" w:hint="eastAsia"/>
          <w:bCs/>
          <w:color w:val="000000"/>
          <w:sz w:val="32"/>
          <w:szCs w:val="32"/>
        </w:rPr>
        <w:t>项目全年预算3万元，全年执行数为3万元，执行率为100%。</w:t>
      </w:r>
    </w:p>
    <w:p w:rsidR="00BC0811" w:rsidRPr="009B66B1" w:rsidRDefault="00BC0811" w:rsidP="00BC0811">
      <w:pPr>
        <w:spacing w:line="560" w:lineRule="exact"/>
        <w:ind w:firstLineChars="200" w:firstLine="640"/>
        <w:rPr>
          <w:rFonts w:ascii="仿宋_GB2312" w:eastAsia="仿宋_GB2312"/>
          <w:sz w:val="32"/>
          <w:szCs w:val="32"/>
        </w:rPr>
      </w:pPr>
      <w:r w:rsidRPr="009B66B1">
        <w:rPr>
          <w:rFonts w:ascii="仿宋_GB2312" w:eastAsia="仿宋_GB2312" w:hint="eastAsia"/>
          <w:sz w:val="32"/>
          <w:szCs w:val="32"/>
        </w:rPr>
        <w:t>2.</w:t>
      </w:r>
      <w:r w:rsidRPr="009B66B1">
        <w:rPr>
          <w:rFonts w:hint="eastAsia"/>
        </w:rPr>
        <w:t xml:space="preserve"> </w:t>
      </w:r>
      <w:r w:rsidRPr="009B66B1">
        <w:rPr>
          <w:rFonts w:ascii="仿宋_GB2312" w:eastAsia="仿宋_GB2312" w:hint="eastAsia"/>
          <w:sz w:val="32"/>
          <w:szCs w:val="32"/>
        </w:rPr>
        <w:t>总体绩效目标完成情况分析</w:t>
      </w:r>
    </w:p>
    <w:p w:rsidR="004E5A8F" w:rsidRDefault="004E5A8F" w:rsidP="004E5A8F">
      <w:pPr>
        <w:widowControl/>
        <w:spacing w:line="560" w:lineRule="exact"/>
        <w:ind w:left="160" w:firstLineChars="200" w:firstLine="640"/>
        <w:jc w:val="left"/>
        <w:textAlignment w:val="center"/>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项目预期目标为：保障图书馆和档案馆正常运行，助力推进全民阅读，创建书香新区，使图书馆成为市民终身学习和美好生活的体验中心。图书馆维修（护）费项目综合得分为100分，自评</w:t>
      </w:r>
      <w:r>
        <w:rPr>
          <w:rFonts w:ascii="仿宋_GB2312" w:eastAsia="仿宋_GB2312" w:hAnsi="仿宋_GB2312" w:cs="仿宋_GB2312" w:hint="eastAsia"/>
          <w:bCs/>
          <w:color w:val="000000"/>
          <w:sz w:val="32"/>
          <w:szCs w:val="32"/>
        </w:rPr>
        <w:t>结果为“优”</w:t>
      </w:r>
      <w:r>
        <w:rPr>
          <w:rFonts w:ascii="仿宋_GB2312" w:eastAsia="仿宋_GB2312" w:hAnsi="仿宋_GB2312" w:cs="仿宋_GB2312" w:hint="eastAsia"/>
          <w:color w:val="000000"/>
          <w:kern w:val="0"/>
          <w:sz w:val="32"/>
          <w:szCs w:val="32"/>
        </w:rPr>
        <w:t>。</w:t>
      </w:r>
    </w:p>
    <w:p w:rsidR="00BC0811" w:rsidRPr="009B66B1" w:rsidRDefault="00BC0811" w:rsidP="00BC0811">
      <w:pPr>
        <w:spacing w:line="560" w:lineRule="exact"/>
        <w:ind w:firstLineChars="200" w:firstLine="640"/>
        <w:rPr>
          <w:rFonts w:ascii="仿宋_GB2312" w:eastAsia="仿宋_GB2312"/>
          <w:sz w:val="32"/>
          <w:szCs w:val="32"/>
        </w:rPr>
      </w:pPr>
      <w:r w:rsidRPr="009B66B1">
        <w:rPr>
          <w:rFonts w:ascii="仿宋_GB2312" w:eastAsia="仿宋_GB2312" w:hint="eastAsia"/>
          <w:sz w:val="32"/>
          <w:szCs w:val="32"/>
        </w:rPr>
        <w:t>3.</w:t>
      </w:r>
      <w:r w:rsidRPr="009B66B1">
        <w:rPr>
          <w:rFonts w:hint="eastAsia"/>
        </w:rPr>
        <w:t xml:space="preserve"> </w:t>
      </w:r>
      <w:r w:rsidRPr="009B66B1">
        <w:rPr>
          <w:rFonts w:ascii="仿宋_GB2312" w:eastAsia="仿宋_GB2312" w:hint="eastAsia"/>
          <w:sz w:val="32"/>
          <w:szCs w:val="32"/>
        </w:rPr>
        <w:t>各项指标完成情况分析</w:t>
      </w:r>
    </w:p>
    <w:p w:rsidR="004E5A8F" w:rsidRDefault="004E5A8F" w:rsidP="00BC0811">
      <w:pPr>
        <w:spacing w:line="560" w:lineRule="exact"/>
        <w:ind w:firstLineChars="200" w:firstLine="640"/>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对照指标体系及评分标准逐一梳理，项目在预算执行率、预期目标、产出指标、效益指标、满意度指标方面均基本达到预期效果。</w:t>
      </w:r>
    </w:p>
    <w:p w:rsidR="00BC0811" w:rsidRPr="009B66B1" w:rsidRDefault="00BC0811" w:rsidP="00BC0811">
      <w:pPr>
        <w:spacing w:line="560" w:lineRule="exact"/>
        <w:ind w:firstLineChars="200" w:firstLine="640"/>
        <w:rPr>
          <w:rFonts w:ascii="仿宋_GB2312" w:eastAsia="仿宋_GB2312"/>
          <w:sz w:val="32"/>
          <w:szCs w:val="32"/>
        </w:rPr>
      </w:pPr>
      <w:r w:rsidRPr="009B66B1">
        <w:rPr>
          <w:rFonts w:ascii="仿宋_GB2312" w:eastAsia="仿宋_GB2312" w:hint="eastAsia"/>
          <w:sz w:val="32"/>
          <w:szCs w:val="32"/>
        </w:rPr>
        <w:t>4.</w:t>
      </w:r>
      <w:r w:rsidRPr="009B66B1">
        <w:rPr>
          <w:rFonts w:hint="eastAsia"/>
        </w:rPr>
        <w:t xml:space="preserve"> </w:t>
      </w:r>
      <w:r w:rsidRPr="009B66B1">
        <w:rPr>
          <w:rFonts w:ascii="仿宋_GB2312" w:eastAsia="仿宋_GB2312" w:hint="eastAsia"/>
          <w:sz w:val="32"/>
          <w:szCs w:val="32"/>
        </w:rPr>
        <w:t>偏离绩效目标的原因及下一步改进措施</w:t>
      </w:r>
    </w:p>
    <w:p w:rsidR="00BC0811" w:rsidRDefault="004E5A8F" w:rsidP="00BC0811">
      <w:pPr>
        <w:spacing w:line="560" w:lineRule="exact"/>
        <w:ind w:firstLineChars="200" w:firstLine="640"/>
        <w:rPr>
          <w:rFonts w:ascii="仿宋_GB2312" w:eastAsia="仿宋_GB2312"/>
          <w:sz w:val="32"/>
          <w:szCs w:val="32"/>
        </w:rPr>
      </w:pPr>
      <w:r>
        <w:rPr>
          <w:rFonts w:ascii="仿宋_GB2312" w:eastAsia="仿宋_GB2312" w:hint="eastAsia"/>
          <w:sz w:val="32"/>
          <w:szCs w:val="32"/>
        </w:rPr>
        <w:t>无。</w:t>
      </w:r>
    </w:p>
    <w:p w:rsidR="00BC0811" w:rsidRDefault="00BC0811" w:rsidP="00BC0811">
      <w:pPr>
        <w:spacing w:line="560" w:lineRule="exact"/>
        <w:ind w:firstLineChars="200" w:firstLine="640"/>
        <w:rPr>
          <w:rFonts w:ascii="楷体" w:eastAsia="楷体" w:hAnsi="楷体"/>
          <w:sz w:val="32"/>
          <w:szCs w:val="32"/>
        </w:rPr>
      </w:pPr>
      <w:r w:rsidRPr="009B66B1">
        <w:rPr>
          <w:rFonts w:ascii="楷体" w:eastAsia="楷体" w:hAnsi="楷体" w:hint="eastAsia"/>
          <w:sz w:val="32"/>
          <w:szCs w:val="32"/>
        </w:rPr>
        <w:t>（</w:t>
      </w:r>
      <w:r w:rsidR="00623BEB">
        <w:rPr>
          <w:rFonts w:ascii="楷体" w:eastAsia="楷体" w:hAnsi="楷体" w:hint="eastAsia"/>
          <w:sz w:val="32"/>
          <w:szCs w:val="32"/>
        </w:rPr>
        <w:t>二十八</w:t>
      </w:r>
      <w:r w:rsidRPr="009B66B1">
        <w:rPr>
          <w:rFonts w:ascii="楷体" w:eastAsia="楷体" w:hAnsi="楷体" w:hint="eastAsia"/>
          <w:sz w:val="32"/>
          <w:szCs w:val="32"/>
        </w:rPr>
        <w:t>）</w:t>
      </w:r>
      <w:r w:rsidRPr="00BC0811">
        <w:rPr>
          <w:rFonts w:ascii="楷体" w:eastAsia="楷体" w:hAnsi="楷体" w:hint="eastAsia"/>
          <w:sz w:val="32"/>
          <w:szCs w:val="32"/>
        </w:rPr>
        <w:t>图书馆网络服务费</w:t>
      </w:r>
    </w:p>
    <w:p w:rsidR="00BC0811" w:rsidRPr="009B66B1" w:rsidRDefault="00BC0811" w:rsidP="00BC0811">
      <w:pPr>
        <w:spacing w:line="560" w:lineRule="exact"/>
        <w:ind w:firstLineChars="200" w:firstLine="640"/>
        <w:rPr>
          <w:rFonts w:ascii="仿宋_GB2312" w:eastAsia="仿宋_GB2312"/>
          <w:sz w:val="32"/>
          <w:szCs w:val="32"/>
        </w:rPr>
      </w:pPr>
      <w:r w:rsidRPr="009B66B1">
        <w:rPr>
          <w:rFonts w:ascii="仿宋_GB2312" w:eastAsia="仿宋_GB2312" w:hint="eastAsia"/>
          <w:sz w:val="32"/>
          <w:szCs w:val="32"/>
        </w:rPr>
        <w:t>1.</w:t>
      </w:r>
      <w:r w:rsidRPr="009B66B1">
        <w:rPr>
          <w:rFonts w:hint="eastAsia"/>
        </w:rPr>
        <w:t xml:space="preserve"> </w:t>
      </w:r>
      <w:r w:rsidRPr="009B66B1">
        <w:rPr>
          <w:rFonts w:ascii="仿宋_GB2312" w:eastAsia="仿宋_GB2312" w:hint="eastAsia"/>
          <w:sz w:val="32"/>
          <w:szCs w:val="32"/>
        </w:rPr>
        <w:t>项目支出预算执行情况</w:t>
      </w:r>
    </w:p>
    <w:p w:rsidR="004E5A8F" w:rsidRDefault="004E5A8F" w:rsidP="00BC0811">
      <w:pPr>
        <w:spacing w:line="560" w:lineRule="exact"/>
        <w:ind w:firstLineChars="200" w:firstLine="640"/>
        <w:rPr>
          <w:rFonts w:ascii="仿宋_GB2312" w:eastAsia="仿宋_GB2312" w:hAnsi="仿宋_GB2312" w:cs="仿宋_GB2312"/>
          <w:bCs/>
          <w:color w:val="000000"/>
          <w:sz w:val="32"/>
          <w:szCs w:val="32"/>
        </w:rPr>
      </w:pPr>
      <w:r>
        <w:rPr>
          <w:rFonts w:ascii="仿宋_GB2312" w:eastAsia="仿宋_GB2312" w:hAnsi="仿宋_GB2312" w:cs="仿宋_GB2312" w:hint="eastAsia"/>
          <w:bCs/>
          <w:color w:val="000000"/>
          <w:sz w:val="32"/>
          <w:szCs w:val="32"/>
        </w:rPr>
        <w:t>项目全年预算5.82万元，全年执行数为5.82万元，执行率为100%。</w:t>
      </w:r>
    </w:p>
    <w:p w:rsidR="00BC0811" w:rsidRPr="009B66B1" w:rsidRDefault="00BC0811" w:rsidP="00BC0811">
      <w:pPr>
        <w:spacing w:line="560" w:lineRule="exact"/>
        <w:ind w:firstLineChars="200" w:firstLine="640"/>
        <w:rPr>
          <w:rFonts w:ascii="仿宋_GB2312" w:eastAsia="仿宋_GB2312"/>
          <w:sz w:val="32"/>
          <w:szCs w:val="32"/>
        </w:rPr>
      </w:pPr>
      <w:r w:rsidRPr="009B66B1">
        <w:rPr>
          <w:rFonts w:ascii="仿宋_GB2312" w:eastAsia="仿宋_GB2312" w:hint="eastAsia"/>
          <w:sz w:val="32"/>
          <w:szCs w:val="32"/>
        </w:rPr>
        <w:t>2.</w:t>
      </w:r>
      <w:r w:rsidRPr="009B66B1">
        <w:rPr>
          <w:rFonts w:hint="eastAsia"/>
        </w:rPr>
        <w:t xml:space="preserve"> </w:t>
      </w:r>
      <w:r w:rsidRPr="009B66B1">
        <w:rPr>
          <w:rFonts w:ascii="仿宋_GB2312" w:eastAsia="仿宋_GB2312" w:hint="eastAsia"/>
          <w:sz w:val="32"/>
          <w:szCs w:val="32"/>
        </w:rPr>
        <w:t>总体绩效目标完成情况分析</w:t>
      </w:r>
    </w:p>
    <w:p w:rsidR="00BC0811" w:rsidRPr="004E5A8F" w:rsidRDefault="004E5A8F" w:rsidP="004E5A8F">
      <w:pPr>
        <w:spacing w:line="560" w:lineRule="exact"/>
        <w:ind w:firstLineChars="200" w:firstLine="640"/>
        <w:rPr>
          <w:rFonts w:ascii="仿宋_GB2312" w:eastAsia="仿宋_GB2312"/>
          <w:sz w:val="32"/>
          <w:szCs w:val="32"/>
        </w:rPr>
      </w:pPr>
      <w:r w:rsidRPr="004E5A8F">
        <w:rPr>
          <w:rFonts w:ascii="仿宋_GB2312" w:eastAsia="仿宋_GB2312" w:hint="eastAsia"/>
          <w:sz w:val="32"/>
          <w:szCs w:val="32"/>
        </w:rPr>
        <w:t>项目预期目标为：保障图书馆网络畅通，不断网，助力推进全民阅读，创建书香新区，使图书馆成为市民终身学习和美好生活的体验中心。图书馆网络服务费项目综合得分为98分，自评结果为“优”。</w:t>
      </w:r>
    </w:p>
    <w:p w:rsidR="00BC0811" w:rsidRPr="009B66B1" w:rsidRDefault="00BC0811" w:rsidP="00BC0811">
      <w:pPr>
        <w:spacing w:line="560" w:lineRule="exact"/>
        <w:ind w:firstLineChars="200" w:firstLine="640"/>
        <w:rPr>
          <w:rFonts w:ascii="仿宋_GB2312" w:eastAsia="仿宋_GB2312"/>
          <w:sz w:val="32"/>
          <w:szCs w:val="32"/>
        </w:rPr>
      </w:pPr>
      <w:r w:rsidRPr="009B66B1">
        <w:rPr>
          <w:rFonts w:ascii="仿宋_GB2312" w:eastAsia="仿宋_GB2312" w:hint="eastAsia"/>
          <w:sz w:val="32"/>
          <w:szCs w:val="32"/>
        </w:rPr>
        <w:t>3.</w:t>
      </w:r>
      <w:r w:rsidRPr="009B66B1">
        <w:rPr>
          <w:rFonts w:hint="eastAsia"/>
        </w:rPr>
        <w:t xml:space="preserve"> </w:t>
      </w:r>
      <w:r w:rsidRPr="009B66B1">
        <w:rPr>
          <w:rFonts w:ascii="仿宋_GB2312" w:eastAsia="仿宋_GB2312" w:hint="eastAsia"/>
          <w:sz w:val="32"/>
          <w:szCs w:val="32"/>
        </w:rPr>
        <w:t>各项指标完成情况分析</w:t>
      </w:r>
    </w:p>
    <w:p w:rsidR="004E5A8F" w:rsidRDefault="004E5A8F" w:rsidP="004E5A8F">
      <w:pPr>
        <w:widowControl/>
        <w:spacing w:line="560" w:lineRule="exact"/>
        <w:ind w:left="160" w:firstLineChars="200" w:firstLine="640"/>
        <w:jc w:val="left"/>
        <w:textAlignment w:val="center"/>
        <w:rPr>
          <w:rStyle w:val="font21"/>
          <w:rFonts w:hint="default"/>
        </w:rPr>
      </w:pPr>
      <w:r>
        <w:rPr>
          <w:rFonts w:ascii="仿宋_GB2312" w:eastAsia="仿宋_GB2312" w:hAnsi="仿宋_GB2312" w:cs="仿宋_GB2312" w:hint="eastAsia"/>
          <w:color w:val="000000"/>
          <w:kern w:val="0"/>
          <w:sz w:val="32"/>
          <w:szCs w:val="32"/>
        </w:rPr>
        <w:lastRenderedPageBreak/>
        <w:t>对照指标体系及评分标准逐一梳理，项目在预算执行率、预期目标、产出指标、效益指标、满意度指标方面均基本达到预期效果。</w:t>
      </w:r>
    </w:p>
    <w:p w:rsidR="00BC0811" w:rsidRPr="009B66B1" w:rsidRDefault="00BC0811" w:rsidP="00BC0811">
      <w:pPr>
        <w:spacing w:line="560" w:lineRule="exact"/>
        <w:ind w:firstLineChars="200" w:firstLine="640"/>
        <w:rPr>
          <w:rFonts w:ascii="仿宋_GB2312" w:eastAsia="仿宋_GB2312"/>
          <w:sz w:val="32"/>
          <w:szCs w:val="32"/>
        </w:rPr>
      </w:pPr>
      <w:r w:rsidRPr="009B66B1">
        <w:rPr>
          <w:rFonts w:ascii="仿宋_GB2312" w:eastAsia="仿宋_GB2312" w:hint="eastAsia"/>
          <w:sz w:val="32"/>
          <w:szCs w:val="32"/>
        </w:rPr>
        <w:t>4.</w:t>
      </w:r>
      <w:r w:rsidRPr="009B66B1">
        <w:rPr>
          <w:rFonts w:hint="eastAsia"/>
        </w:rPr>
        <w:t xml:space="preserve"> </w:t>
      </w:r>
      <w:r w:rsidRPr="009B66B1">
        <w:rPr>
          <w:rFonts w:ascii="仿宋_GB2312" w:eastAsia="仿宋_GB2312" w:hint="eastAsia"/>
          <w:sz w:val="32"/>
          <w:szCs w:val="32"/>
        </w:rPr>
        <w:t>偏离绩效目标的原因及下一步改进措施</w:t>
      </w:r>
    </w:p>
    <w:p w:rsidR="00BC0811" w:rsidRDefault="004E5A8F" w:rsidP="00BC0811">
      <w:pPr>
        <w:spacing w:line="560" w:lineRule="exact"/>
        <w:ind w:firstLineChars="200" w:firstLine="640"/>
        <w:rPr>
          <w:rFonts w:ascii="仿宋_GB2312" w:eastAsia="仿宋_GB2312"/>
          <w:sz w:val="32"/>
          <w:szCs w:val="32"/>
        </w:rPr>
      </w:pPr>
      <w:r>
        <w:rPr>
          <w:rFonts w:ascii="仿宋_GB2312" w:eastAsia="仿宋_GB2312" w:hint="eastAsia"/>
          <w:sz w:val="32"/>
          <w:szCs w:val="32"/>
        </w:rPr>
        <w:t>无。</w:t>
      </w:r>
    </w:p>
    <w:p w:rsidR="00BC0811" w:rsidRDefault="00BC0811" w:rsidP="00BC0811">
      <w:pPr>
        <w:spacing w:line="560" w:lineRule="exact"/>
        <w:ind w:firstLineChars="200" w:firstLine="640"/>
        <w:rPr>
          <w:rFonts w:ascii="楷体" w:eastAsia="楷体" w:hAnsi="楷体"/>
          <w:sz w:val="32"/>
          <w:szCs w:val="32"/>
        </w:rPr>
      </w:pPr>
      <w:r w:rsidRPr="009B66B1">
        <w:rPr>
          <w:rFonts w:ascii="楷体" w:eastAsia="楷体" w:hAnsi="楷体" w:hint="eastAsia"/>
          <w:sz w:val="32"/>
          <w:szCs w:val="32"/>
        </w:rPr>
        <w:t>（</w:t>
      </w:r>
      <w:r w:rsidR="00623BEB">
        <w:rPr>
          <w:rFonts w:ascii="楷体" w:eastAsia="楷体" w:hAnsi="楷体" w:hint="eastAsia"/>
          <w:sz w:val="32"/>
          <w:szCs w:val="32"/>
        </w:rPr>
        <w:t>二十九</w:t>
      </w:r>
      <w:r w:rsidRPr="009B66B1">
        <w:rPr>
          <w:rFonts w:ascii="楷体" w:eastAsia="楷体" w:hAnsi="楷体" w:hint="eastAsia"/>
          <w:sz w:val="32"/>
          <w:szCs w:val="32"/>
        </w:rPr>
        <w:t>）</w:t>
      </w:r>
      <w:r w:rsidRPr="00BC0811">
        <w:rPr>
          <w:rFonts w:ascii="楷体" w:eastAsia="楷体" w:hAnsi="楷体" w:hint="eastAsia"/>
          <w:sz w:val="32"/>
          <w:szCs w:val="32"/>
        </w:rPr>
        <w:t>图书馆视障图书,书立,期刊,报刊采购费</w:t>
      </w:r>
    </w:p>
    <w:p w:rsidR="00BC0811" w:rsidRPr="009B66B1" w:rsidRDefault="00BC0811" w:rsidP="00BC0811">
      <w:pPr>
        <w:spacing w:line="560" w:lineRule="exact"/>
        <w:ind w:firstLineChars="200" w:firstLine="640"/>
        <w:rPr>
          <w:rFonts w:ascii="仿宋_GB2312" w:eastAsia="仿宋_GB2312"/>
          <w:sz w:val="32"/>
          <w:szCs w:val="32"/>
        </w:rPr>
      </w:pPr>
      <w:r w:rsidRPr="009B66B1">
        <w:rPr>
          <w:rFonts w:ascii="仿宋_GB2312" w:eastAsia="仿宋_GB2312" w:hint="eastAsia"/>
          <w:sz w:val="32"/>
          <w:szCs w:val="32"/>
        </w:rPr>
        <w:t>1.</w:t>
      </w:r>
      <w:r w:rsidRPr="009B66B1">
        <w:rPr>
          <w:rFonts w:hint="eastAsia"/>
        </w:rPr>
        <w:t xml:space="preserve"> </w:t>
      </w:r>
      <w:r w:rsidRPr="009B66B1">
        <w:rPr>
          <w:rFonts w:ascii="仿宋_GB2312" w:eastAsia="仿宋_GB2312" w:hint="eastAsia"/>
          <w:sz w:val="32"/>
          <w:szCs w:val="32"/>
        </w:rPr>
        <w:t>项目支出预算执行情况</w:t>
      </w:r>
    </w:p>
    <w:p w:rsidR="004E5A8F" w:rsidRDefault="004E5A8F" w:rsidP="00BC0811">
      <w:pPr>
        <w:spacing w:line="560" w:lineRule="exact"/>
        <w:ind w:firstLineChars="200" w:firstLine="640"/>
        <w:rPr>
          <w:rFonts w:ascii="仿宋_GB2312" w:eastAsia="仿宋_GB2312" w:hAnsi="仿宋_GB2312" w:cs="仿宋_GB2312"/>
          <w:bCs/>
          <w:color w:val="000000"/>
          <w:sz w:val="32"/>
          <w:szCs w:val="32"/>
        </w:rPr>
      </w:pPr>
      <w:r>
        <w:rPr>
          <w:rFonts w:ascii="仿宋_GB2312" w:eastAsia="仿宋_GB2312" w:hAnsi="仿宋_GB2312" w:cs="仿宋_GB2312" w:hint="eastAsia"/>
          <w:bCs/>
          <w:color w:val="000000"/>
          <w:sz w:val="32"/>
          <w:szCs w:val="32"/>
        </w:rPr>
        <w:t>项目全年预算9.75万元，全年执行数为9.75万元，执行率为100%。</w:t>
      </w:r>
    </w:p>
    <w:p w:rsidR="00BC0811" w:rsidRPr="009B66B1" w:rsidRDefault="00BC0811" w:rsidP="00BC0811">
      <w:pPr>
        <w:spacing w:line="560" w:lineRule="exact"/>
        <w:ind w:firstLineChars="200" w:firstLine="640"/>
        <w:rPr>
          <w:rFonts w:ascii="仿宋_GB2312" w:eastAsia="仿宋_GB2312"/>
          <w:sz w:val="32"/>
          <w:szCs w:val="32"/>
        </w:rPr>
      </w:pPr>
      <w:r w:rsidRPr="009B66B1">
        <w:rPr>
          <w:rFonts w:ascii="仿宋_GB2312" w:eastAsia="仿宋_GB2312" w:hint="eastAsia"/>
          <w:sz w:val="32"/>
          <w:szCs w:val="32"/>
        </w:rPr>
        <w:t>2.</w:t>
      </w:r>
      <w:r w:rsidRPr="009B66B1">
        <w:rPr>
          <w:rFonts w:hint="eastAsia"/>
        </w:rPr>
        <w:t xml:space="preserve"> </w:t>
      </w:r>
      <w:r w:rsidRPr="009B66B1">
        <w:rPr>
          <w:rFonts w:ascii="仿宋_GB2312" w:eastAsia="仿宋_GB2312" w:hint="eastAsia"/>
          <w:sz w:val="32"/>
          <w:szCs w:val="32"/>
        </w:rPr>
        <w:t>总体绩效目标完成情况分析</w:t>
      </w:r>
    </w:p>
    <w:p w:rsidR="004E5A8F" w:rsidRDefault="004E5A8F" w:rsidP="00BC0811">
      <w:pPr>
        <w:spacing w:line="560" w:lineRule="exact"/>
        <w:ind w:firstLineChars="200" w:firstLine="640"/>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项目预期目标为：丰富图书馆馆藏，满足读者阅读需求，助力推进全民阅读，创建书香新区，使图书馆成为市民终身学习和美好生活的体验中心。图书馆视障图书、书立、期刊、报刊采购费项目综合得分为100分，自评</w:t>
      </w:r>
      <w:r>
        <w:rPr>
          <w:rFonts w:ascii="仿宋_GB2312" w:eastAsia="仿宋_GB2312" w:hAnsi="仿宋_GB2312" w:cs="仿宋_GB2312" w:hint="eastAsia"/>
          <w:bCs/>
          <w:color w:val="000000"/>
          <w:sz w:val="32"/>
          <w:szCs w:val="32"/>
        </w:rPr>
        <w:t>结果为“优”</w:t>
      </w:r>
      <w:r>
        <w:rPr>
          <w:rFonts w:ascii="仿宋_GB2312" w:eastAsia="仿宋_GB2312" w:hAnsi="仿宋_GB2312" w:cs="仿宋_GB2312" w:hint="eastAsia"/>
          <w:color w:val="000000"/>
          <w:kern w:val="0"/>
          <w:sz w:val="32"/>
          <w:szCs w:val="32"/>
        </w:rPr>
        <w:t>。</w:t>
      </w:r>
    </w:p>
    <w:p w:rsidR="00BC0811" w:rsidRPr="009B66B1" w:rsidRDefault="00BC0811" w:rsidP="00BC0811">
      <w:pPr>
        <w:spacing w:line="560" w:lineRule="exact"/>
        <w:ind w:firstLineChars="200" w:firstLine="640"/>
        <w:rPr>
          <w:rFonts w:ascii="仿宋_GB2312" w:eastAsia="仿宋_GB2312"/>
          <w:sz w:val="32"/>
          <w:szCs w:val="32"/>
        </w:rPr>
      </w:pPr>
      <w:r w:rsidRPr="009B66B1">
        <w:rPr>
          <w:rFonts w:ascii="仿宋_GB2312" w:eastAsia="仿宋_GB2312" w:hint="eastAsia"/>
          <w:sz w:val="32"/>
          <w:szCs w:val="32"/>
        </w:rPr>
        <w:t>3.</w:t>
      </w:r>
      <w:r w:rsidRPr="009B66B1">
        <w:rPr>
          <w:rFonts w:hint="eastAsia"/>
        </w:rPr>
        <w:t xml:space="preserve"> </w:t>
      </w:r>
      <w:r w:rsidRPr="009B66B1">
        <w:rPr>
          <w:rFonts w:ascii="仿宋_GB2312" w:eastAsia="仿宋_GB2312" w:hint="eastAsia"/>
          <w:sz w:val="32"/>
          <w:szCs w:val="32"/>
        </w:rPr>
        <w:t>各项指标完成情况分析</w:t>
      </w:r>
    </w:p>
    <w:p w:rsidR="004E5A8F" w:rsidRDefault="004E5A8F" w:rsidP="004E5A8F">
      <w:pPr>
        <w:widowControl/>
        <w:spacing w:line="560" w:lineRule="exact"/>
        <w:ind w:left="160" w:firstLineChars="200" w:firstLine="640"/>
        <w:jc w:val="left"/>
        <w:textAlignment w:val="center"/>
        <w:rPr>
          <w:rStyle w:val="font21"/>
          <w:rFonts w:hint="default"/>
        </w:rPr>
      </w:pPr>
      <w:r>
        <w:rPr>
          <w:rFonts w:ascii="仿宋_GB2312" w:eastAsia="仿宋_GB2312" w:hAnsi="仿宋_GB2312" w:cs="仿宋_GB2312" w:hint="eastAsia"/>
          <w:color w:val="000000"/>
          <w:kern w:val="0"/>
          <w:sz w:val="32"/>
          <w:szCs w:val="32"/>
        </w:rPr>
        <w:t>对照指标体系及评分标准逐一梳理，项目在预算执行率、预期目标、产出指标、效益指标、满意度指标方面均基本达到预期效果。</w:t>
      </w:r>
    </w:p>
    <w:p w:rsidR="00BC0811" w:rsidRPr="009B66B1" w:rsidRDefault="00BC0811" w:rsidP="00BC0811">
      <w:pPr>
        <w:spacing w:line="560" w:lineRule="exact"/>
        <w:ind w:firstLineChars="200" w:firstLine="640"/>
        <w:rPr>
          <w:rFonts w:ascii="仿宋_GB2312" w:eastAsia="仿宋_GB2312"/>
          <w:sz w:val="32"/>
          <w:szCs w:val="32"/>
        </w:rPr>
      </w:pPr>
      <w:r w:rsidRPr="009B66B1">
        <w:rPr>
          <w:rFonts w:ascii="仿宋_GB2312" w:eastAsia="仿宋_GB2312" w:hint="eastAsia"/>
          <w:sz w:val="32"/>
          <w:szCs w:val="32"/>
        </w:rPr>
        <w:t>4.</w:t>
      </w:r>
      <w:r w:rsidRPr="009B66B1">
        <w:rPr>
          <w:rFonts w:hint="eastAsia"/>
        </w:rPr>
        <w:t xml:space="preserve"> </w:t>
      </w:r>
      <w:r w:rsidRPr="009B66B1">
        <w:rPr>
          <w:rFonts w:ascii="仿宋_GB2312" w:eastAsia="仿宋_GB2312" w:hint="eastAsia"/>
          <w:sz w:val="32"/>
          <w:szCs w:val="32"/>
        </w:rPr>
        <w:t>偏离绩效目标的原因及下一步改进措施</w:t>
      </w:r>
    </w:p>
    <w:p w:rsidR="00BC0811" w:rsidRDefault="004E5A8F" w:rsidP="00BC0811">
      <w:pPr>
        <w:spacing w:line="560" w:lineRule="exact"/>
        <w:ind w:firstLineChars="200" w:firstLine="640"/>
        <w:rPr>
          <w:rFonts w:ascii="仿宋_GB2312" w:eastAsia="仿宋_GB2312"/>
          <w:sz w:val="32"/>
          <w:szCs w:val="32"/>
        </w:rPr>
      </w:pPr>
      <w:r>
        <w:rPr>
          <w:rFonts w:ascii="仿宋_GB2312" w:eastAsia="仿宋_GB2312" w:hint="eastAsia"/>
          <w:sz w:val="32"/>
          <w:szCs w:val="32"/>
        </w:rPr>
        <w:t>无。</w:t>
      </w:r>
    </w:p>
    <w:p w:rsidR="00BC0811" w:rsidRDefault="00BC0811" w:rsidP="00BC0811">
      <w:pPr>
        <w:spacing w:line="560" w:lineRule="exact"/>
        <w:ind w:firstLineChars="200" w:firstLine="640"/>
        <w:rPr>
          <w:rFonts w:ascii="楷体" w:eastAsia="楷体" w:hAnsi="楷体"/>
          <w:sz w:val="32"/>
          <w:szCs w:val="32"/>
        </w:rPr>
      </w:pPr>
      <w:r w:rsidRPr="009B66B1">
        <w:rPr>
          <w:rFonts w:ascii="楷体" w:eastAsia="楷体" w:hAnsi="楷体" w:hint="eastAsia"/>
          <w:sz w:val="32"/>
          <w:szCs w:val="32"/>
        </w:rPr>
        <w:t>（</w:t>
      </w:r>
      <w:r>
        <w:rPr>
          <w:rFonts w:ascii="楷体" w:eastAsia="楷体" w:hAnsi="楷体" w:hint="eastAsia"/>
          <w:sz w:val="32"/>
          <w:szCs w:val="32"/>
        </w:rPr>
        <w:t>三十</w:t>
      </w:r>
      <w:r w:rsidRPr="009B66B1">
        <w:rPr>
          <w:rFonts w:ascii="楷体" w:eastAsia="楷体" w:hAnsi="楷体" w:hint="eastAsia"/>
          <w:sz w:val="32"/>
          <w:szCs w:val="32"/>
        </w:rPr>
        <w:t>）</w:t>
      </w:r>
      <w:r w:rsidRPr="00BC0811">
        <w:rPr>
          <w:rFonts w:ascii="楷体" w:eastAsia="楷体" w:hAnsi="楷体" w:hint="eastAsia"/>
          <w:sz w:val="32"/>
          <w:szCs w:val="32"/>
        </w:rPr>
        <w:t>图书馆公益性岗位补助资金</w:t>
      </w:r>
    </w:p>
    <w:p w:rsidR="00BC0811" w:rsidRPr="009B66B1" w:rsidRDefault="00BC0811" w:rsidP="00BC0811">
      <w:pPr>
        <w:spacing w:line="560" w:lineRule="exact"/>
        <w:ind w:firstLineChars="200" w:firstLine="640"/>
        <w:rPr>
          <w:rFonts w:ascii="仿宋_GB2312" w:eastAsia="仿宋_GB2312"/>
          <w:sz w:val="32"/>
          <w:szCs w:val="32"/>
        </w:rPr>
      </w:pPr>
      <w:r w:rsidRPr="009B66B1">
        <w:rPr>
          <w:rFonts w:ascii="仿宋_GB2312" w:eastAsia="仿宋_GB2312" w:hint="eastAsia"/>
          <w:sz w:val="32"/>
          <w:szCs w:val="32"/>
        </w:rPr>
        <w:t>1.</w:t>
      </w:r>
      <w:r w:rsidRPr="009B66B1">
        <w:rPr>
          <w:rFonts w:hint="eastAsia"/>
        </w:rPr>
        <w:t xml:space="preserve"> </w:t>
      </w:r>
      <w:r w:rsidRPr="009B66B1">
        <w:rPr>
          <w:rFonts w:ascii="仿宋_GB2312" w:eastAsia="仿宋_GB2312" w:hint="eastAsia"/>
          <w:sz w:val="32"/>
          <w:szCs w:val="32"/>
        </w:rPr>
        <w:t>项目支出预算执行情况</w:t>
      </w:r>
    </w:p>
    <w:p w:rsidR="004E5A8F" w:rsidRDefault="004E5A8F" w:rsidP="00BC0811">
      <w:pPr>
        <w:spacing w:line="560" w:lineRule="exact"/>
        <w:ind w:firstLineChars="200" w:firstLine="640"/>
        <w:rPr>
          <w:rFonts w:ascii="仿宋_GB2312" w:eastAsia="仿宋_GB2312" w:hAnsi="仿宋_GB2312" w:cs="仿宋_GB2312"/>
          <w:bCs/>
          <w:color w:val="000000"/>
          <w:sz w:val="32"/>
          <w:szCs w:val="32"/>
        </w:rPr>
      </w:pPr>
      <w:r>
        <w:rPr>
          <w:rFonts w:ascii="仿宋_GB2312" w:eastAsia="仿宋_GB2312" w:hAnsi="仿宋_GB2312" w:cs="仿宋_GB2312" w:hint="eastAsia"/>
          <w:bCs/>
          <w:color w:val="000000"/>
          <w:sz w:val="32"/>
          <w:szCs w:val="32"/>
        </w:rPr>
        <w:t>项目全年预算15.53万元，全年执行数为15.53万元，执行率为100%。</w:t>
      </w:r>
    </w:p>
    <w:p w:rsidR="00BC0811" w:rsidRPr="009B66B1" w:rsidRDefault="00BC0811" w:rsidP="00BC0811">
      <w:pPr>
        <w:spacing w:line="560" w:lineRule="exact"/>
        <w:ind w:firstLineChars="200" w:firstLine="640"/>
        <w:rPr>
          <w:rFonts w:ascii="仿宋_GB2312" w:eastAsia="仿宋_GB2312"/>
          <w:sz w:val="32"/>
          <w:szCs w:val="32"/>
        </w:rPr>
      </w:pPr>
      <w:r w:rsidRPr="009B66B1">
        <w:rPr>
          <w:rFonts w:ascii="仿宋_GB2312" w:eastAsia="仿宋_GB2312" w:hint="eastAsia"/>
          <w:sz w:val="32"/>
          <w:szCs w:val="32"/>
        </w:rPr>
        <w:lastRenderedPageBreak/>
        <w:t>2.</w:t>
      </w:r>
      <w:r w:rsidRPr="009B66B1">
        <w:rPr>
          <w:rFonts w:hint="eastAsia"/>
        </w:rPr>
        <w:t xml:space="preserve"> </w:t>
      </w:r>
      <w:r w:rsidRPr="009B66B1">
        <w:rPr>
          <w:rFonts w:ascii="仿宋_GB2312" w:eastAsia="仿宋_GB2312" w:hint="eastAsia"/>
          <w:sz w:val="32"/>
          <w:szCs w:val="32"/>
        </w:rPr>
        <w:t>总体绩效目标完成情况分析</w:t>
      </w:r>
    </w:p>
    <w:p w:rsidR="004E5A8F" w:rsidRDefault="004E5A8F" w:rsidP="004E5A8F">
      <w:pPr>
        <w:widowControl/>
        <w:spacing w:line="560" w:lineRule="exact"/>
        <w:ind w:left="160" w:firstLineChars="200" w:firstLine="640"/>
        <w:jc w:val="left"/>
        <w:textAlignment w:val="center"/>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项目预期目标为：保障图书馆网络畅通，不断网，助力推进全民阅读，创建书香新区，使图书馆成为市民终身学习和美好生活的体验中心。图书馆公益性岗位补助资金项目综合得分为100分，自评</w:t>
      </w:r>
      <w:r>
        <w:rPr>
          <w:rFonts w:ascii="仿宋_GB2312" w:eastAsia="仿宋_GB2312" w:hAnsi="仿宋_GB2312" w:cs="仿宋_GB2312" w:hint="eastAsia"/>
          <w:bCs/>
          <w:color w:val="000000"/>
          <w:sz w:val="32"/>
          <w:szCs w:val="32"/>
        </w:rPr>
        <w:t>结果为“优”</w:t>
      </w:r>
      <w:r>
        <w:rPr>
          <w:rFonts w:ascii="仿宋_GB2312" w:eastAsia="仿宋_GB2312" w:hAnsi="仿宋_GB2312" w:cs="仿宋_GB2312" w:hint="eastAsia"/>
          <w:color w:val="000000"/>
          <w:kern w:val="0"/>
          <w:sz w:val="32"/>
          <w:szCs w:val="32"/>
        </w:rPr>
        <w:t>。</w:t>
      </w:r>
    </w:p>
    <w:p w:rsidR="00BC0811" w:rsidRPr="009B66B1" w:rsidRDefault="00BC0811" w:rsidP="00BC0811">
      <w:pPr>
        <w:spacing w:line="560" w:lineRule="exact"/>
        <w:ind w:firstLineChars="200" w:firstLine="640"/>
        <w:rPr>
          <w:rFonts w:ascii="仿宋_GB2312" w:eastAsia="仿宋_GB2312"/>
          <w:sz w:val="32"/>
          <w:szCs w:val="32"/>
        </w:rPr>
      </w:pPr>
      <w:r w:rsidRPr="009B66B1">
        <w:rPr>
          <w:rFonts w:ascii="仿宋_GB2312" w:eastAsia="仿宋_GB2312" w:hint="eastAsia"/>
          <w:sz w:val="32"/>
          <w:szCs w:val="32"/>
        </w:rPr>
        <w:t>3.</w:t>
      </w:r>
      <w:r w:rsidRPr="009B66B1">
        <w:rPr>
          <w:rFonts w:hint="eastAsia"/>
        </w:rPr>
        <w:t xml:space="preserve"> </w:t>
      </w:r>
      <w:r w:rsidRPr="009B66B1">
        <w:rPr>
          <w:rFonts w:ascii="仿宋_GB2312" w:eastAsia="仿宋_GB2312" w:hint="eastAsia"/>
          <w:sz w:val="32"/>
          <w:szCs w:val="32"/>
        </w:rPr>
        <w:t>各项指标完成情况分析</w:t>
      </w:r>
    </w:p>
    <w:p w:rsidR="004E5A8F" w:rsidRDefault="004E5A8F" w:rsidP="00BC0811">
      <w:pPr>
        <w:spacing w:line="560" w:lineRule="exact"/>
        <w:ind w:firstLineChars="200" w:firstLine="640"/>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对照指标体系及评分标准逐一梳理，项目在预算执</w:t>
      </w:r>
      <w:bookmarkStart w:id="0" w:name="_GoBack"/>
      <w:bookmarkEnd w:id="0"/>
      <w:r>
        <w:rPr>
          <w:rFonts w:ascii="仿宋_GB2312" w:eastAsia="仿宋_GB2312" w:hAnsi="仿宋_GB2312" w:cs="仿宋_GB2312" w:hint="eastAsia"/>
          <w:color w:val="000000"/>
          <w:kern w:val="0"/>
          <w:sz w:val="32"/>
          <w:szCs w:val="32"/>
        </w:rPr>
        <w:t>行率、预期目标、产出指标、效益指标、满意度指标方面均基本达到预期效果。</w:t>
      </w:r>
    </w:p>
    <w:p w:rsidR="00BC0811" w:rsidRPr="009B66B1" w:rsidRDefault="00BC0811" w:rsidP="00BC0811">
      <w:pPr>
        <w:spacing w:line="560" w:lineRule="exact"/>
        <w:ind w:firstLineChars="200" w:firstLine="640"/>
        <w:rPr>
          <w:rFonts w:ascii="仿宋_GB2312" w:eastAsia="仿宋_GB2312"/>
          <w:sz w:val="32"/>
          <w:szCs w:val="32"/>
        </w:rPr>
      </w:pPr>
      <w:r w:rsidRPr="009B66B1">
        <w:rPr>
          <w:rFonts w:ascii="仿宋_GB2312" w:eastAsia="仿宋_GB2312" w:hint="eastAsia"/>
          <w:sz w:val="32"/>
          <w:szCs w:val="32"/>
        </w:rPr>
        <w:t>4.</w:t>
      </w:r>
      <w:r w:rsidRPr="009B66B1">
        <w:rPr>
          <w:rFonts w:hint="eastAsia"/>
        </w:rPr>
        <w:t xml:space="preserve"> </w:t>
      </w:r>
      <w:r w:rsidRPr="009B66B1">
        <w:rPr>
          <w:rFonts w:ascii="仿宋_GB2312" w:eastAsia="仿宋_GB2312" w:hint="eastAsia"/>
          <w:sz w:val="32"/>
          <w:szCs w:val="32"/>
        </w:rPr>
        <w:t>偏离绩效目标的原因及下一步改进措施</w:t>
      </w:r>
    </w:p>
    <w:p w:rsidR="00BC0811" w:rsidRDefault="004E5A8F" w:rsidP="00BC0811">
      <w:pPr>
        <w:spacing w:line="560" w:lineRule="exact"/>
        <w:ind w:firstLineChars="200" w:firstLine="640"/>
        <w:rPr>
          <w:rFonts w:ascii="仿宋_GB2312" w:eastAsia="仿宋_GB2312"/>
          <w:sz w:val="32"/>
          <w:szCs w:val="32"/>
        </w:rPr>
      </w:pPr>
      <w:r>
        <w:rPr>
          <w:rFonts w:ascii="仿宋_GB2312" w:eastAsia="仿宋_GB2312" w:hint="eastAsia"/>
          <w:sz w:val="32"/>
          <w:szCs w:val="32"/>
        </w:rPr>
        <w:t>无。</w:t>
      </w:r>
    </w:p>
    <w:p w:rsidR="0000739D" w:rsidRPr="0000739D" w:rsidRDefault="0000739D">
      <w:pPr>
        <w:spacing w:line="560" w:lineRule="exact"/>
        <w:ind w:firstLineChars="200" w:firstLine="640"/>
        <w:rPr>
          <w:rFonts w:ascii="黑体" w:eastAsia="黑体" w:hAnsi="黑体"/>
          <w:sz w:val="32"/>
          <w:szCs w:val="32"/>
        </w:rPr>
      </w:pPr>
      <w:r w:rsidRPr="0000739D">
        <w:rPr>
          <w:rFonts w:ascii="黑体" w:eastAsia="黑体" w:hAnsi="黑体" w:hint="eastAsia"/>
          <w:sz w:val="32"/>
          <w:szCs w:val="32"/>
        </w:rPr>
        <w:t>五、部门管理的省、市对新区转移支付绩效自评情况分析</w:t>
      </w:r>
      <w:r w:rsidRPr="0000739D">
        <w:rPr>
          <w:rFonts w:ascii="黑体" w:eastAsia="黑体" w:hAnsi="黑体" w:hint="eastAsia"/>
          <w:sz w:val="32"/>
          <w:szCs w:val="32"/>
        </w:rPr>
        <w:tab/>
      </w:r>
    </w:p>
    <w:p w:rsidR="0000739D" w:rsidRDefault="0000739D" w:rsidP="0000739D">
      <w:pPr>
        <w:spacing w:line="560" w:lineRule="exact"/>
        <w:ind w:firstLineChars="200" w:firstLine="640"/>
        <w:rPr>
          <w:rFonts w:ascii="仿宋_GB2312" w:eastAsia="仿宋_GB2312"/>
          <w:sz w:val="32"/>
          <w:szCs w:val="32"/>
        </w:rPr>
      </w:pPr>
      <w:r w:rsidRPr="0000739D">
        <w:rPr>
          <w:rFonts w:ascii="仿宋_GB2312" w:eastAsia="仿宋_GB2312" w:hint="eastAsia"/>
          <w:sz w:val="32"/>
          <w:szCs w:val="32"/>
        </w:rPr>
        <w:t>202</w:t>
      </w:r>
      <w:r w:rsidR="002F2595">
        <w:rPr>
          <w:rFonts w:ascii="仿宋_GB2312" w:eastAsia="仿宋_GB2312" w:hint="eastAsia"/>
          <w:sz w:val="32"/>
          <w:szCs w:val="32"/>
        </w:rPr>
        <w:t>1</w:t>
      </w:r>
      <w:r w:rsidRPr="0000739D">
        <w:rPr>
          <w:rFonts w:ascii="仿宋_GB2312" w:eastAsia="仿宋_GB2312" w:hint="eastAsia"/>
          <w:sz w:val="32"/>
          <w:szCs w:val="32"/>
        </w:rPr>
        <w:t>年，本部门共管理省、市转移支付</w:t>
      </w:r>
      <w:r w:rsidR="00CB7FCE" w:rsidRPr="00CB7FCE">
        <w:rPr>
          <w:rFonts w:ascii="仿宋_GB2312" w:eastAsia="仿宋_GB2312" w:hint="eastAsia"/>
          <w:sz w:val="32"/>
          <w:szCs w:val="32"/>
        </w:rPr>
        <w:t>22</w:t>
      </w:r>
      <w:r w:rsidRPr="00CB7FCE">
        <w:rPr>
          <w:rFonts w:ascii="仿宋_GB2312" w:eastAsia="仿宋_GB2312" w:hint="eastAsia"/>
          <w:sz w:val="32"/>
          <w:szCs w:val="32"/>
        </w:rPr>
        <w:t>项</w:t>
      </w:r>
      <w:r w:rsidRPr="0000739D">
        <w:rPr>
          <w:rFonts w:ascii="仿宋_GB2312" w:eastAsia="仿宋_GB2312" w:hint="eastAsia"/>
          <w:sz w:val="32"/>
          <w:szCs w:val="32"/>
        </w:rPr>
        <w:t>，当年各级预算共安排</w:t>
      </w:r>
      <w:r w:rsidR="00A771C0">
        <w:rPr>
          <w:rFonts w:ascii="仿宋_GB2312" w:eastAsia="仿宋_GB2312" w:hint="eastAsia"/>
          <w:sz w:val="32"/>
          <w:szCs w:val="32"/>
        </w:rPr>
        <w:t>25045.42</w:t>
      </w:r>
      <w:r w:rsidRPr="0000739D">
        <w:rPr>
          <w:rFonts w:ascii="仿宋_GB2312" w:eastAsia="仿宋_GB2312" w:hint="eastAsia"/>
          <w:sz w:val="32"/>
          <w:szCs w:val="32"/>
        </w:rPr>
        <w:t>万元，其中</w:t>
      </w:r>
      <w:r w:rsidR="00C61424">
        <w:rPr>
          <w:rFonts w:ascii="仿宋_GB2312" w:eastAsia="仿宋_GB2312" w:hint="eastAsia"/>
          <w:sz w:val="32"/>
          <w:szCs w:val="32"/>
        </w:rPr>
        <w:t xml:space="preserve"> </w:t>
      </w:r>
      <w:r w:rsidRPr="0000739D">
        <w:rPr>
          <w:rFonts w:ascii="仿宋_GB2312" w:eastAsia="仿宋_GB2312" w:hint="eastAsia"/>
          <w:sz w:val="32"/>
          <w:szCs w:val="32"/>
        </w:rPr>
        <w:t>：中央下达</w:t>
      </w:r>
      <w:r w:rsidR="00CB7FCE">
        <w:rPr>
          <w:rFonts w:ascii="仿宋_GB2312" w:eastAsia="仿宋_GB2312" w:hint="eastAsia"/>
          <w:sz w:val="32"/>
          <w:szCs w:val="32"/>
        </w:rPr>
        <w:t>1208.89</w:t>
      </w:r>
      <w:r w:rsidRPr="0000739D">
        <w:rPr>
          <w:rFonts w:ascii="仿宋_GB2312" w:eastAsia="仿宋_GB2312" w:hint="eastAsia"/>
          <w:sz w:val="32"/>
          <w:szCs w:val="32"/>
        </w:rPr>
        <w:t>万元，省级预算安排</w:t>
      </w:r>
      <w:r w:rsidR="00CB7FCE">
        <w:rPr>
          <w:rFonts w:ascii="仿宋_GB2312" w:eastAsia="仿宋_GB2312" w:hint="eastAsia"/>
          <w:sz w:val="32"/>
          <w:szCs w:val="32"/>
        </w:rPr>
        <w:t>23266</w:t>
      </w:r>
      <w:r w:rsidR="006245E5">
        <w:rPr>
          <w:rFonts w:ascii="仿宋_GB2312" w:eastAsia="仿宋_GB2312" w:hint="eastAsia"/>
          <w:sz w:val="32"/>
          <w:szCs w:val="32"/>
        </w:rPr>
        <w:t>.53</w:t>
      </w:r>
      <w:r w:rsidRPr="0000739D">
        <w:rPr>
          <w:rFonts w:ascii="仿宋_GB2312" w:eastAsia="仿宋_GB2312" w:hint="eastAsia"/>
          <w:sz w:val="32"/>
          <w:szCs w:val="32"/>
        </w:rPr>
        <w:t>万元，市级预算安排</w:t>
      </w:r>
      <w:r w:rsidR="00CB7FCE">
        <w:rPr>
          <w:rFonts w:ascii="仿宋_GB2312" w:eastAsia="仿宋_GB2312" w:hint="eastAsia"/>
          <w:sz w:val="32"/>
          <w:szCs w:val="32"/>
        </w:rPr>
        <w:t>570</w:t>
      </w:r>
      <w:r w:rsidR="00104DDB">
        <w:rPr>
          <w:rFonts w:ascii="仿宋_GB2312" w:eastAsia="仿宋_GB2312" w:hint="eastAsia"/>
          <w:sz w:val="32"/>
          <w:szCs w:val="32"/>
        </w:rPr>
        <w:t>.00</w:t>
      </w:r>
      <w:r w:rsidRPr="0000739D">
        <w:rPr>
          <w:rFonts w:ascii="仿宋_GB2312" w:eastAsia="仿宋_GB2312" w:hint="eastAsia"/>
          <w:sz w:val="32"/>
          <w:szCs w:val="32"/>
        </w:rPr>
        <w:t>万元；当年支出</w:t>
      </w:r>
      <w:r w:rsidR="00A771C0">
        <w:rPr>
          <w:rFonts w:ascii="仿宋_GB2312" w:eastAsia="仿宋_GB2312" w:hint="eastAsia"/>
          <w:sz w:val="32"/>
          <w:szCs w:val="32"/>
        </w:rPr>
        <w:t>25010.42</w:t>
      </w:r>
      <w:r w:rsidRPr="0000739D">
        <w:rPr>
          <w:rFonts w:ascii="仿宋_GB2312" w:eastAsia="仿宋_GB2312" w:hint="eastAsia"/>
          <w:sz w:val="32"/>
          <w:szCs w:val="32"/>
        </w:rPr>
        <w:t>万元，执行率</w:t>
      </w:r>
      <w:r w:rsidR="00740C36">
        <w:rPr>
          <w:rFonts w:ascii="仿宋_GB2312" w:eastAsia="仿宋_GB2312" w:hint="eastAsia"/>
          <w:sz w:val="32"/>
          <w:szCs w:val="32"/>
        </w:rPr>
        <w:t>99.</w:t>
      </w:r>
      <w:r w:rsidR="00CB7FCE">
        <w:rPr>
          <w:rFonts w:ascii="仿宋_GB2312" w:eastAsia="仿宋_GB2312" w:hint="eastAsia"/>
          <w:sz w:val="32"/>
          <w:szCs w:val="32"/>
        </w:rPr>
        <w:t>86</w:t>
      </w:r>
      <w:r w:rsidRPr="0000739D">
        <w:rPr>
          <w:rFonts w:ascii="仿宋_GB2312" w:eastAsia="仿宋_GB2312" w:hint="eastAsia"/>
          <w:sz w:val="32"/>
          <w:szCs w:val="32"/>
        </w:rPr>
        <w:t>%。通过自评，有</w:t>
      </w:r>
      <w:r w:rsidR="00CB7FCE" w:rsidRPr="00CB7FCE">
        <w:rPr>
          <w:rFonts w:ascii="仿宋_GB2312" w:eastAsia="仿宋_GB2312" w:hint="eastAsia"/>
          <w:sz w:val="32"/>
          <w:szCs w:val="32"/>
        </w:rPr>
        <w:t>21</w:t>
      </w:r>
      <w:r w:rsidRPr="00CB7FCE">
        <w:rPr>
          <w:rFonts w:ascii="仿宋_GB2312" w:eastAsia="仿宋_GB2312" w:hint="eastAsia"/>
          <w:sz w:val="32"/>
          <w:szCs w:val="32"/>
        </w:rPr>
        <w:t>个</w:t>
      </w:r>
      <w:r w:rsidRPr="0000739D">
        <w:rPr>
          <w:rFonts w:ascii="仿宋_GB2312" w:eastAsia="仿宋_GB2312" w:hint="eastAsia"/>
          <w:sz w:val="32"/>
          <w:szCs w:val="32"/>
        </w:rPr>
        <w:t>项目结果为“优”，</w:t>
      </w:r>
      <w:r w:rsidR="00CB7FCE" w:rsidRPr="00CB7FCE">
        <w:rPr>
          <w:rFonts w:ascii="仿宋_GB2312" w:eastAsia="仿宋_GB2312" w:hint="eastAsia"/>
          <w:sz w:val="32"/>
          <w:szCs w:val="32"/>
        </w:rPr>
        <w:t>1</w:t>
      </w:r>
      <w:r w:rsidRPr="00CB7FCE">
        <w:rPr>
          <w:rFonts w:ascii="仿宋_GB2312" w:eastAsia="仿宋_GB2312" w:hint="eastAsia"/>
          <w:sz w:val="32"/>
          <w:szCs w:val="32"/>
        </w:rPr>
        <w:t>个</w:t>
      </w:r>
      <w:r w:rsidRPr="0000739D">
        <w:rPr>
          <w:rFonts w:ascii="仿宋_GB2312" w:eastAsia="仿宋_GB2312" w:hint="eastAsia"/>
          <w:sz w:val="32"/>
          <w:szCs w:val="32"/>
        </w:rPr>
        <w:t>项目结果为“良”，</w:t>
      </w:r>
      <w:r w:rsidR="00ED6E60" w:rsidRPr="00CB7FCE">
        <w:rPr>
          <w:rFonts w:ascii="仿宋_GB2312" w:eastAsia="仿宋_GB2312" w:hint="eastAsia"/>
          <w:sz w:val="32"/>
          <w:szCs w:val="32"/>
        </w:rPr>
        <w:t>0</w:t>
      </w:r>
      <w:r w:rsidRPr="00CB7FCE">
        <w:rPr>
          <w:rFonts w:ascii="仿宋_GB2312" w:eastAsia="仿宋_GB2312" w:hint="eastAsia"/>
          <w:sz w:val="32"/>
          <w:szCs w:val="32"/>
        </w:rPr>
        <w:t>个</w:t>
      </w:r>
      <w:r w:rsidRPr="0000739D">
        <w:rPr>
          <w:rFonts w:ascii="仿宋_GB2312" w:eastAsia="仿宋_GB2312" w:hint="eastAsia"/>
          <w:sz w:val="32"/>
          <w:szCs w:val="32"/>
        </w:rPr>
        <w:t>项目结果为“中”，</w:t>
      </w:r>
      <w:r w:rsidR="00ED6E60" w:rsidRPr="00CB7FCE">
        <w:rPr>
          <w:rFonts w:ascii="仿宋_GB2312" w:eastAsia="仿宋_GB2312" w:hint="eastAsia"/>
          <w:sz w:val="32"/>
          <w:szCs w:val="32"/>
        </w:rPr>
        <w:t>0</w:t>
      </w:r>
      <w:r w:rsidRPr="00CB7FCE">
        <w:rPr>
          <w:rFonts w:ascii="仿宋_GB2312" w:eastAsia="仿宋_GB2312" w:hint="eastAsia"/>
          <w:sz w:val="32"/>
          <w:szCs w:val="32"/>
        </w:rPr>
        <w:t>个</w:t>
      </w:r>
      <w:r w:rsidRPr="0000739D">
        <w:rPr>
          <w:rFonts w:ascii="仿宋_GB2312" w:eastAsia="仿宋_GB2312" w:hint="eastAsia"/>
          <w:sz w:val="32"/>
          <w:szCs w:val="32"/>
        </w:rPr>
        <w:t>项目结果为“差”。分项目自评情况分析如下：</w:t>
      </w:r>
    </w:p>
    <w:p w:rsidR="0000739D" w:rsidRPr="00E83D69" w:rsidRDefault="0082037F" w:rsidP="0000739D">
      <w:pPr>
        <w:spacing w:line="560" w:lineRule="exact"/>
        <w:ind w:firstLineChars="200" w:firstLine="640"/>
        <w:rPr>
          <w:rFonts w:ascii="楷体" w:eastAsia="楷体" w:hAnsi="楷体"/>
          <w:sz w:val="32"/>
          <w:szCs w:val="32"/>
        </w:rPr>
      </w:pPr>
      <w:r>
        <w:rPr>
          <w:rFonts w:ascii="楷体" w:eastAsia="楷体" w:hAnsi="楷体" w:hint="eastAsia"/>
          <w:sz w:val="32"/>
          <w:szCs w:val="32"/>
        </w:rPr>
        <w:t>（一）</w:t>
      </w:r>
      <w:r w:rsidR="00405E4D" w:rsidRPr="00405E4D">
        <w:rPr>
          <w:rFonts w:ascii="楷体" w:eastAsia="楷体" w:hAnsi="楷体" w:hint="eastAsia"/>
          <w:sz w:val="32"/>
          <w:szCs w:val="32"/>
        </w:rPr>
        <w:t>促消费考核区县补助资金</w:t>
      </w:r>
    </w:p>
    <w:p w:rsidR="0000739D" w:rsidRPr="00414FD8" w:rsidRDefault="0000739D" w:rsidP="0000739D">
      <w:pPr>
        <w:spacing w:line="560" w:lineRule="exact"/>
        <w:ind w:firstLineChars="200" w:firstLine="640"/>
        <w:rPr>
          <w:rFonts w:ascii="仿宋_GB2312" w:eastAsia="仿宋_GB2312"/>
          <w:sz w:val="32"/>
          <w:szCs w:val="32"/>
        </w:rPr>
      </w:pPr>
      <w:r>
        <w:rPr>
          <w:rFonts w:ascii="仿宋_GB2312" w:eastAsia="仿宋_GB2312" w:hint="eastAsia"/>
          <w:sz w:val="32"/>
          <w:szCs w:val="32"/>
        </w:rPr>
        <w:t>1.</w:t>
      </w:r>
      <w:r w:rsidRPr="0000739D">
        <w:rPr>
          <w:rFonts w:hint="eastAsia"/>
        </w:rPr>
        <w:t xml:space="preserve"> </w:t>
      </w:r>
      <w:r w:rsidRPr="0000739D">
        <w:rPr>
          <w:rFonts w:ascii="仿宋_GB2312" w:eastAsia="仿宋_GB2312" w:hint="eastAsia"/>
          <w:sz w:val="32"/>
          <w:szCs w:val="32"/>
        </w:rPr>
        <w:t>转移支付预算执行情况出</w:t>
      </w:r>
    </w:p>
    <w:p w:rsidR="009206BA" w:rsidRDefault="009206BA" w:rsidP="009206BA">
      <w:pPr>
        <w:spacing w:line="560" w:lineRule="exact"/>
        <w:ind w:firstLineChars="200" w:firstLine="640"/>
        <w:rPr>
          <w:rFonts w:ascii="仿宋_GB2312" w:eastAsia="仿宋_GB2312"/>
          <w:sz w:val="32"/>
          <w:szCs w:val="32"/>
        </w:rPr>
      </w:pPr>
      <w:r w:rsidRPr="009206BA">
        <w:rPr>
          <w:rFonts w:ascii="仿宋_GB2312" w:eastAsia="仿宋_GB2312" w:hint="eastAsia"/>
          <w:sz w:val="32"/>
          <w:szCs w:val="32"/>
        </w:rPr>
        <w:t>2020年度消费促进考核区县补助项目资金40万元和2021年省级消费促进项目资金和统筹使用奖补限额以上在</w:t>
      </w:r>
      <w:r w:rsidRPr="009206BA">
        <w:rPr>
          <w:rFonts w:ascii="仿宋_GB2312" w:eastAsia="仿宋_GB2312" w:hint="eastAsia"/>
          <w:sz w:val="32"/>
          <w:szCs w:val="32"/>
        </w:rPr>
        <w:lastRenderedPageBreak/>
        <w:t>库企业。根据《关于下达2020年度消费促进考核区县补助资金的通知》（兰财企〔2021〕46号）分配兰州新区奖补资金40万元。列支6万元用于兰州新区家用汽车促消费活动，市级奖补资金34万元用于促消费企业奖励。</w:t>
      </w:r>
    </w:p>
    <w:p w:rsidR="0000739D" w:rsidRDefault="0000739D" w:rsidP="009206BA">
      <w:pPr>
        <w:spacing w:line="560" w:lineRule="exact"/>
        <w:ind w:firstLineChars="200" w:firstLine="640"/>
        <w:rPr>
          <w:rFonts w:ascii="仿宋_GB2312" w:eastAsia="仿宋_GB2312"/>
          <w:sz w:val="32"/>
          <w:szCs w:val="32"/>
        </w:rPr>
      </w:pPr>
      <w:r>
        <w:rPr>
          <w:rFonts w:ascii="仿宋_GB2312" w:eastAsia="仿宋_GB2312" w:hint="eastAsia"/>
          <w:sz w:val="32"/>
          <w:szCs w:val="32"/>
        </w:rPr>
        <w:t>2.</w:t>
      </w:r>
      <w:r w:rsidRPr="0000739D">
        <w:rPr>
          <w:rFonts w:hint="eastAsia"/>
        </w:rPr>
        <w:t xml:space="preserve"> </w:t>
      </w:r>
      <w:r w:rsidRPr="0000739D">
        <w:rPr>
          <w:rFonts w:ascii="仿宋_GB2312" w:eastAsia="仿宋_GB2312" w:hint="eastAsia"/>
          <w:sz w:val="32"/>
          <w:szCs w:val="32"/>
        </w:rPr>
        <w:t>总体绩效目标完成情况分析</w:t>
      </w:r>
    </w:p>
    <w:p w:rsidR="009206BA" w:rsidRDefault="009206BA" w:rsidP="009206BA">
      <w:pPr>
        <w:spacing w:line="560" w:lineRule="exact"/>
        <w:ind w:firstLineChars="200" w:firstLine="640"/>
        <w:rPr>
          <w:rFonts w:ascii="仿宋_GB2312" w:eastAsia="仿宋_GB2312"/>
          <w:sz w:val="32"/>
          <w:szCs w:val="32"/>
        </w:rPr>
      </w:pPr>
      <w:r w:rsidRPr="009206BA">
        <w:rPr>
          <w:rFonts w:ascii="仿宋_GB2312" w:eastAsia="仿宋_GB2312" w:hint="eastAsia"/>
          <w:sz w:val="32"/>
          <w:szCs w:val="32"/>
        </w:rPr>
        <w:t>按照预期目标，鼓励企业做促销活动，刺激市场消费，提高了社零额数据。2021年1-12月限额以上企业完成社会消费品零售总额24.8亿元，同比增长19%；限额以上批发业完成销售额2762.7亿元，同比增长43%；零售业完成销售额22.8亿元，同比增长22%；住宿业完成营业额2.89亿元，同比增长20.3%，餐饮业完成营业额0.88亿元，同比增长28.7%。实现全年汽车销售额首次突破1亿元。</w:t>
      </w:r>
    </w:p>
    <w:p w:rsidR="0000739D" w:rsidRDefault="0000739D" w:rsidP="009206BA">
      <w:pPr>
        <w:spacing w:line="560" w:lineRule="exact"/>
        <w:ind w:firstLineChars="200" w:firstLine="640"/>
        <w:rPr>
          <w:rFonts w:ascii="仿宋_GB2312" w:eastAsia="仿宋_GB2312"/>
          <w:sz w:val="32"/>
          <w:szCs w:val="32"/>
        </w:rPr>
      </w:pPr>
      <w:r>
        <w:rPr>
          <w:rFonts w:ascii="仿宋_GB2312" w:eastAsia="仿宋_GB2312" w:hint="eastAsia"/>
          <w:sz w:val="32"/>
          <w:szCs w:val="32"/>
        </w:rPr>
        <w:t>3.</w:t>
      </w:r>
      <w:r w:rsidRPr="0000739D">
        <w:rPr>
          <w:rFonts w:hint="eastAsia"/>
        </w:rPr>
        <w:t xml:space="preserve"> </w:t>
      </w:r>
      <w:r w:rsidRPr="0000739D">
        <w:rPr>
          <w:rFonts w:ascii="仿宋_GB2312" w:eastAsia="仿宋_GB2312" w:hint="eastAsia"/>
          <w:sz w:val="32"/>
          <w:szCs w:val="32"/>
        </w:rPr>
        <w:t>各项指标完成情况分析</w:t>
      </w:r>
    </w:p>
    <w:p w:rsidR="009206BA" w:rsidRDefault="009206BA" w:rsidP="009206BA">
      <w:pPr>
        <w:spacing w:line="560" w:lineRule="exact"/>
        <w:ind w:firstLineChars="200" w:firstLine="640"/>
        <w:rPr>
          <w:rFonts w:ascii="仿宋_GB2312" w:eastAsia="仿宋_GB2312"/>
          <w:sz w:val="32"/>
          <w:szCs w:val="32"/>
        </w:rPr>
      </w:pPr>
      <w:r w:rsidRPr="009206BA">
        <w:rPr>
          <w:rFonts w:ascii="仿宋_GB2312" w:eastAsia="仿宋_GB2312" w:hint="eastAsia"/>
          <w:sz w:val="32"/>
          <w:szCs w:val="32"/>
        </w:rPr>
        <w:t>通过绩效自评，2021年消费促进项目的年度绩效目标完成率为98%。产出指标方面，活动补贴带动金额达200万元，参与活动商品数量超过100种，参与活动企业数超过20家，补贴发放完成率达100%。效益指标方面，活动期间参与企业销售额较上一年度增长较大，带动零售业同比增长大于等于5%。进一步刺激了消费市场，活动当期消费带动效果明显。满意度指标方面，满意度较高，达到了项目支出预期。</w:t>
      </w:r>
    </w:p>
    <w:p w:rsidR="0000739D" w:rsidRDefault="0000739D" w:rsidP="009206BA">
      <w:pPr>
        <w:spacing w:line="560" w:lineRule="exact"/>
        <w:ind w:firstLineChars="200" w:firstLine="640"/>
        <w:rPr>
          <w:rFonts w:ascii="仿宋_GB2312" w:eastAsia="仿宋_GB2312"/>
          <w:sz w:val="32"/>
          <w:szCs w:val="32"/>
        </w:rPr>
      </w:pPr>
      <w:r>
        <w:rPr>
          <w:rFonts w:ascii="仿宋_GB2312" w:eastAsia="仿宋_GB2312" w:hint="eastAsia"/>
          <w:sz w:val="32"/>
          <w:szCs w:val="32"/>
        </w:rPr>
        <w:t>4.</w:t>
      </w:r>
      <w:r w:rsidRPr="0000739D">
        <w:rPr>
          <w:rFonts w:hint="eastAsia"/>
        </w:rPr>
        <w:t xml:space="preserve"> </w:t>
      </w:r>
      <w:r w:rsidRPr="0000739D">
        <w:rPr>
          <w:rFonts w:ascii="仿宋_GB2312" w:eastAsia="仿宋_GB2312" w:hint="eastAsia"/>
          <w:sz w:val="32"/>
          <w:szCs w:val="32"/>
        </w:rPr>
        <w:t>偏离绩效目标的原因及下一步改进措施</w:t>
      </w:r>
    </w:p>
    <w:p w:rsidR="009206BA" w:rsidRDefault="009206BA" w:rsidP="009206BA">
      <w:pPr>
        <w:spacing w:line="560" w:lineRule="exact"/>
        <w:ind w:firstLineChars="200" w:firstLine="640"/>
        <w:rPr>
          <w:rFonts w:ascii="仿宋_GB2312" w:eastAsia="仿宋_GB2312"/>
          <w:sz w:val="32"/>
          <w:szCs w:val="32"/>
        </w:rPr>
      </w:pPr>
      <w:r w:rsidRPr="009206BA">
        <w:rPr>
          <w:rFonts w:ascii="仿宋_GB2312" w:eastAsia="仿宋_GB2312" w:hint="eastAsia"/>
          <w:sz w:val="32"/>
          <w:szCs w:val="32"/>
        </w:rPr>
        <w:t>消费促进项目资金在所有绩效指标中整体情况较好，不存在偏离现象。</w:t>
      </w:r>
    </w:p>
    <w:p w:rsidR="001242AE" w:rsidRPr="001242AE" w:rsidRDefault="001242AE" w:rsidP="009206BA">
      <w:pPr>
        <w:spacing w:line="600" w:lineRule="exact"/>
        <w:ind w:firstLine="645"/>
        <w:rPr>
          <w:rFonts w:ascii="楷体" w:eastAsia="楷体" w:hAnsi="楷体"/>
          <w:sz w:val="32"/>
          <w:szCs w:val="32"/>
        </w:rPr>
      </w:pPr>
      <w:r>
        <w:rPr>
          <w:rFonts w:ascii="楷体" w:eastAsia="楷体" w:hAnsi="楷体" w:hint="eastAsia"/>
          <w:sz w:val="32"/>
          <w:szCs w:val="32"/>
        </w:rPr>
        <w:t>（二</w:t>
      </w:r>
      <w:r w:rsidR="0082037F">
        <w:rPr>
          <w:rFonts w:ascii="楷体" w:eastAsia="楷体" w:hAnsi="楷体" w:hint="eastAsia"/>
          <w:sz w:val="32"/>
          <w:szCs w:val="32"/>
        </w:rPr>
        <w:t>）</w:t>
      </w:r>
      <w:r w:rsidR="00405E4D" w:rsidRPr="00405E4D">
        <w:rPr>
          <w:rFonts w:ascii="楷体" w:eastAsia="楷体" w:hAnsi="楷体" w:hint="eastAsia"/>
          <w:sz w:val="32"/>
          <w:szCs w:val="32"/>
        </w:rPr>
        <w:t>2021年省级商务专项转移支付资金</w:t>
      </w:r>
      <w:r w:rsidR="009206BA">
        <w:rPr>
          <w:rFonts w:ascii="楷体" w:eastAsia="楷体" w:hAnsi="楷体" w:hint="eastAsia"/>
          <w:sz w:val="32"/>
          <w:szCs w:val="32"/>
        </w:rPr>
        <w:t>-</w:t>
      </w:r>
      <w:r w:rsidR="009206BA" w:rsidRPr="009206BA">
        <w:rPr>
          <w:rFonts w:ascii="楷体" w:eastAsia="楷体" w:hAnsi="楷体" w:hint="eastAsia"/>
          <w:sz w:val="32"/>
          <w:szCs w:val="32"/>
        </w:rPr>
        <w:t>中央厨房惠</w:t>
      </w:r>
      <w:r w:rsidR="009206BA" w:rsidRPr="009206BA">
        <w:rPr>
          <w:rFonts w:ascii="楷体" w:eastAsia="楷体" w:hAnsi="楷体" w:hint="eastAsia"/>
          <w:sz w:val="32"/>
          <w:szCs w:val="32"/>
        </w:rPr>
        <w:lastRenderedPageBreak/>
        <w:t>民工程建设项目</w:t>
      </w:r>
      <w:r w:rsidR="00405E4D">
        <w:rPr>
          <w:rFonts w:ascii="楷体" w:eastAsia="楷体" w:hAnsi="楷体" w:hint="eastAsia"/>
          <w:sz w:val="32"/>
          <w:szCs w:val="32"/>
        </w:rPr>
        <w:t>（</w:t>
      </w:r>
      <w:r w:rsidR="009206BA">
        <w:rPr>
          <w:rFonts w:ascii="楷体" w:eastAsia="楷体" w:hAnsi="楷体" w:hint="eastAsia"/>
          <w:sz w:val="32"/>
          <w:szCs w:val="32"/>
        </w:rPr>
        <w:t>50</w:t>
      </w:r>
      <w:r w:rsidR="00405E4D">
        <w:rPr>
          <w:rFonts w:ascii="楷体" w:eastAsia="楷体" w:hAnsi="楷体" w:hint="eastAsia"/>
          <w:sz w:val="32"/>
          <w:szCs w:val="32"/>
        </w:rPr>
        <w:t>万元）</w:t>
      </w:r>
    </w:p>
    <w:p w:rsidR="001242AE" w:rsidRPr="00414FD8" w:rsidRDefault="001242AE" w:rsidP="001242AE">
      <w:pPr>
        <w:spacing w:line="560" w:lineRule="exact"/>
        <w:ind w:firstLineChars="200" w:firstLine="640"/>
        <w:rPr>
          <w:rFonts w:ascii="仿宋_GB2312" w:eastAsia="仿宋_GB2312"/>
          <w:sz w:val="32"/>
          <w:szCs w:val="32"/>
        </w:rPr>
      </w:pPr>
      <w:r>
        <w:rPr>
          <w:rFonts w:ascii="仿宋_GB2312" w:eastAsia="仿宋_GB2312" w:hint="eastAsia"/>
          <w:sz w:val="32"/>
          <w:szCs w:val="32"/>
        </w:rPr>
        <w:t>1.</w:t>
      </w:r>
      <w:r w:rsidRPr="0000739D">
        <w:rPr>
          <w:rFonts w:hint="eastAsia"/>
        </w:rPr>
        <w:t xml:space="preserve"> </w:t>
      </w:r>
      <w:r w:rsidRPr="0000739D">
        <w:rPr>
          <w:rFonts w:ascii="仿宋_GB2312" w:eastAsia="仿宋_GB2312" w:hint="eastAsia"/>
          <w:sz w:val="32"/>
          <w:szCs w:val="32"/>
        </w:rPr>
        <w:t>转移支付预算执行情况出</w:t>
      </w:r>
    </w:p>
    <w:p w:rsidR="009206BA" w:rsidRDefault="009206BA" w:rsidP="009206BA">
      <w:pPr>
        <w:spacing w:line="560" w:lineRule="exact"/>
        <w:ind w:firstLineChars="200" w:firstLine="640"/>
        <w:rPr>
          <w:rFonts w:ascii="仿宋_GB2312" w:eastAsia="仿宋_GB2312"/>
          <w:sz w:val="32"/>
          <w:szCs w:val="32"/>
        </w:rPr>
      </w:pPr>
      <w:r w:rsidRPr="009206BA">
        <w:rPr>
          <w:rFonts w:ascii="仿宋_GB2312" w:eastAsia="仿宋_GB2312" w:hint="eastAsia"/>
          <w:sz w:val="32"/>
          <w:szCs w:val="32"/>
        </w:rPr>
        <w:t>根据《甘肃省商务厅关于下达2021年第一批省级服务业发展项目资金计划的通知》（甘商务财务发〔2021〕127号）；《甘肃省财政厅关于提前下达2021年省级商务专项转移支付资金指标的通知》（甘财建〔2020〕302号）文件精神，2021年第一批省级服务业发展项目资金支出预算安排50万元，资金到位50万元，实际使用50万元，项目资金到位率100%，支出实现率100%，资金使用合法合规。</w:t>
      </w:r>
    </w:p>
    <w:p w:rsidR="001242AE" w:rsidRDefault="001242AE" w:rsidP="009206BA">
      <w:pPr>
        <w:spacing w:line="560" w:lineRule="exact"/>
        <w:ind w:firstLineChars="200" w:firstLine="640"/>
        <w:rPr>
          <w:rFonts w:ascii="仿宋_GB2312" w:eastAsia="仿宋_GB2312"/>
          <w:sz w:val="32"/>
          <w:szCs w:val="32"/>
        </w:rPr>
      </w:pPr>
      <w:r>
        <w:rPr>
          <w:rFonts w:ascii="仿宋_GB2312" w:eastAsia="仿宋_GB2312" w:hint="eastAsia"/>
          <w:sz w:val="32"/>
          <w:szCs w:val="32"/>
        </w:rPr>
        <w:t>2.</w:t>
      </w:r>
      <w:r w:rsidRPr="0000739D">
        <w:rPr>
          <w:rFonts w:hint="eastAsia"/>
        </w:rPr>
        <w:t xml:space="preserve"> </w:t>
      </w:r>
      <w:r w:rsidRPr="0000739D">
        <w:rPr>
          <w:rFonts w:ascii="仿宋_GB2312" w:eastAsia="仿宋_GB2312" w:hint="eastAsia"/>
          <w:sz w:val="32"/>
          <w:szCs w:val="32"/>
        </w:rPr>
        <w:t>总体绩效目标完成情况分析</w:t>
      </w:r>
    </w:p>
    <w:p w:rsidR="009206BA" w:rsidRDefault="009206BA" w:rsidP="009206BA">
      <w:pPr>
        <w:spacing w:line="560" w:lineRule="exact"/>
        <w:ind w:firstLineChars="200" w:firstLine="640"/>
        <w:rPr>
          <w:rFonts w:ascii="仿宋_GB2312" w:eastAsia="仿宋_GB2312"/>
          <w:sz w:val="32"/>
          <w:szCs w:val="32"/>
        </w:rPr>
      </w:pPr>
      <w:r w:rsidRPr="009206BA">
        <w:rPr>
          <w:rFonts w:ascii="仿宋_GB2312" w:eastAsia="仿宋_GB2312" w:hint="eastAsia"/>
          <w:sz w:val="32"/>
          <w:szCs w:val="32"/>
        </w:rPr>
        <w:t>按照预期目标，鼓励企业做促销活动，刺激市场消费，提高了社零额数据。2021年累计实现销售额3021.61万元，缴税总额累计达239.68万元；新增尕兵大盘鸡、京强调、兰州东站高铁餐供应业务。达到了年初预期绩效目标任务，目标完成率达100%。2021年省级促消费专项资金项目综合得分为99，自评结果为“优”。</w:t>
      </w:r>
    </w:p>
    <w:p w:rsidR="001242AE" w:rsidRDefault="001242AE" w:rsidP="009206BA">
      <w:pPr>
        <w:spacing w:line="560" w:lineRule="exact"/>
        <w:ind w:firstLineChars="200" w:firstLine="640"/>
        <w:rPr>
          <w:rFonts w:ascii="仿宋_GB2312" w:eastAsia="仿宋_GB2312"/>
          <w:sz w:val="32"/>
          <w:szCs w:val="32"/>
        </w:rPr>
      </w:pPr>
      <w:r>
        <w:rPr>
          <w:rFonts w:ascii="仿宋_GB2312" w:eastAsia="仿宋_GB2312" w:hint="eastAsia"/>
          <w:sz w:val="32"/>
          <w:szCs w:val="32"/>
        </w:rPr>
        <w:t>3.</w:t>
      </w:r>
      <w:r w:rsidRPr="0000739D">
        <w:rPr>
          <w:rFonts w:hint="eastAsia"/>
        </w:rPr>
        <w:t xml:space="preserve"> </w:t>
      </w:r>
      <w:r w:rsidRPr="0000739D">
        <w:rPr>
          <w:rFonts w:ascii="仿宋_GB2312" w:eastAsia="仿宋_GB2312" w:hint="eastAsia"/>
          <w:sz w:val="32"/>
          <w:szCs w:val="32"/>
        </w:rPr>
        <w:t>各项指标完成情况分析</w:t>
      </w:r>
    </w:p>
    <w:p w:rsidR="001242AE" w:rsidRDefault="009206BA" w:rsidP="009206BA">
      <w:pPr>
        <w:spacing w:line="560" w:lineRule="exact"/>
        <w:ind w:firstLineChars="200" w:firstLine="640"/>
        <w:rPr>
          <w:rFonts w:ascii="仿宋_GB2312" w:eastAsia="仿宋_GB2312"/>
          <w:sz w:val="32"/>
          <w:szCs w:val="32"/>
        </w:rPr>
      </w:pPr>
      <w:r w:rsidRPr="009206BA">
        <w:rPr>
          <w:rFonts w:ascii="仿宋_GB2312" w:eastAsia="仿宋_GB2312" w:hint="eastAsia"/>
          <w:sz w:val="32"/>
          <w:szCs w:val="32"/>
        </w:rPr>
        <w:t>通过绩效自评，2021年第一批省级服务业发展项目-中央厨房惠民工程建设项目年度绩效目标完成率为99%。产出指标方面，通过鼓励企业开展中央厨房惠民工程建设项目，配送终端数量达124个，未达到年度指标值，原因是学生餐试点受教育政策影响，增速未达预期；重点供应商产品合格率达100%；实效指标方面，订单响应率达100%，准时送达率达98.24%；营业成本因受疫情影响原材料价格上涨和新增</w:t>
      </w:r>
      <w:r w:rsidRPr="009206BA">
        <w:rPr>
          <w:rFonts w:ascii="仿宋_GB2312" w:eastAsia="仿宋_GB2312" w:hint="eastAsia"/>
          <w:sz w:val="32"/>
          <w:szCs w:val="32"/>
        </w:rPr>
        <w:lastRenderedPageBreak/>
        <w:t>大客户导致成本增加；效益指标方面，年度销售额达3021.61万元；社会效益指标方面，学生餐餐盒循环利用率达100%，带动就业有所上浮；生态效益指标方面，该项业务全程实现无纸化办公；满意度指标方面，客户满意度达98.83%以上，月均客户投诉次数小于等于2次。</w:t>
      </w:r>
    </w:p>
    <w:p w:rsidR="001242AE" w:rsidRDefault="001242AE" w:rsidP="001242AE">
      <w:pPr>
        <w:spacing w:line="560" w:lineRule="exact"/>
        <w:ind w:firstLineChars="200" w:firstLine="640"/>
        <w:rPr>
          <w:rFonts w:ascii="仿宋_GB2312" w:eastAsia="仿宋_GB2312"/>
          <w:sz w:val="32"/>
          <w:szCs w:val="32"/>
        </w:rPr>
      </w:pPr>
      <w:r>
        <w:rPr>
          <w:rFonts w:ascii="仿宋_GB2312" w:eastAsia="仿宋_GB2312" w:hint="eastAsia"/>
          <w:sz w:val="32"/>
          <w:szCs w:val="32"/>
        </w:rPr>
        <w:t>4.</w:t>
      </w:r>
      <w:r w:rsidRPr="0000739D">
        <w:rPr>
          <w:rFonts w:hint="eastAsia"/>
        </w:rPr>
        <w:t xml:space="preserve"> </w:t>
      </w:r>
      <w:r w:rsidRPr="0000739D">
        <w:rPr>
          <w:rFonts w:ascii="仿宋_GB2312" w:eastAsia="仿宋_GB2312" w:hint="eastAsia"/>
          <w:sz w:val="32"/>
          <w:szCs w:val="32"/>
        </w:rPr>
        <w:t>偏离绩效目标的原因及下一步改进措施</w:t>
      </w:r>
    </w:p>
    <w:p w:rsidR="009206BA" w:rsidRPr="009206BA" w:rsidRDefault="009206BA" w:rsidP="009206BA">
      <w:pPr>
        <w:spacing w:line="560" w:lineRule="exact"/>
        <w:ind w:firstLineChars="200" w:firstLine="640"/>
        <w:rPr>
          <w:rFonts w:ascii="仿宋_GB2312" w:eastAsia="仿宋_GB2312"/>
          <w:sz w:val="32"/>
          <w:szCs w:val="32"/>
        </w:rPr>
      </w:pPr>
      <w:r w:rsidRPr="009206BA">
        <w:rPr>
          <w:rFonts w:ascii="仿宋_GB2312" w:eastAsia="仿宋_GB2312" w:hint="eastAsia"/>
          <w:sz w:val="32"/>
          <w:szCs w:val="32"/>
        </w:rPr>
        <w:t>2021年第一批省级服务业发展项目-中央厨房惠民工程建设项目在绩效指标方面存在2个指标的偏离：配送终端数量方面，实际完成值有所降低，原因是学生餐试点受教育政策影响，增速未达预期；营业成本方面，原因是新增大客户3家，另受疫情影响原材料价格上涨。下一步将会与企业沟通，继续鼓励企业开拓市场业务，通过促销活动的大力实施，进一步提升新区销售额，刺激市场消费，拉动三产数据。</w:t>
      </w:r>
    </w:p>
    <w:p w:rsidR="009206BA" w:rsidRDefault="009206BA" w:rsidP="009206BA">
      <w:pPr>
        <w:spacing w:line="560" w:lineRule="exact"/>
        <w:ind w:firstLineChars="200" w:firstLine="640"/>
        <w:rPr>
          <w:rFonts w:ascii="仿宋_GB2312" w:eastAsia="仿宋_GB2312"/>
          <w:sz w:val="32"/>
          <w:szCs w:val="32"/>
        </w:rPr>
      </w:pPr>
      <w:r w:rsidRPr="009206BA">
        <w:rPr>
          <w:rFonts w:ascii="仿宋_GB2312" w:eastAsia="仿宋_GB2312" w:hint="eastAsia"/>
          <w:sz w:val="32"/>
          <w:szCs w:val="32"/>
        </w:rPr>
        <w:t>根据《甘肃省商务厅关于下达2021年消费促进项目实施方案的通知》（甘商务运行发〔2020〕287号）“用于消费促进活动不得高于奖补资金总额的20%”。重点支持：有一定经营规模、销售额大、增长稳定，对地方消费促进引领作用明显，且能积极配合商务部门做好稳定市场供应工作的限额以上批零住餐企业。</w:t>
      </w:r>
    </w:p>
    <w:p w:rsidR="001242AE" w:rsidRPr="001242AE" w:rsidRDefault="001242AE" w:rsidP="009206BA">
      <w:pPr>
        <w:spacing w:line="560" w:lineRule="exact"/>
        <w:ind w:firstLineChars="200" w:firstLine="640"/>
        <w:rPr>
          <w:rFonts w:ascii="楷体" w:eastAsia="楷体" w:hAnsi="楷体"/>
          <w:sz w:val="32"/>
          <w:szCs w:val="32"/>
        </w:rPr>
      </w:pPr>
      <w:r>
        <w:rPr>
          <w:rFonts w:ascii="楷体" w:eastAsia="楷体" w:hAnsi="楷体" w:hint="eastAsia"/>
          <w:sz w:val="32"/>
          <w:szCs w:val="32"/>
        </w:rPr>
        <w:t>（三）</w:t>
      </w:r>
      <w:r w:rsidR="00405E4D" w:rsidRPr="00405E4D">
        <w:rPr>
          <w:rFonts w:ascii="楷体" w:eastAsia="楷体" w:hAnsi="楷体" w:hint="eastAsia"/>
          <w:sz w:val="32"/>
          <w:szCs w:val="32"/>
        </w:rPr>
        <w:t>2021年省级促消费专项资金</w:t>
      </w:r>
    </w:p>
    <w:p w:rsidR="001242AE" w:rsidRPr="00414FD8" w:rsidRDefault="001242AE" w:rsidP="001242AE">
      <w:pPr>
        <w:spacing w:line="560" w:lineRule="exact"/>
        <w:ind w:firstLineChars="200" w:firstLine="640"/>
        <w:rPr>
          <w:rFonts w:ascii="仿宋_GB2312" w:eastAsia="仿宋_GB2312"/>
          <w:sz w:val="32"/>
          <w:szCs w:val="32"/>
        </w:rPr>
      </w:pPr>
      <w:r>
        <w:rPr>
          <w:rFonts w:ascii="仿宋_GB2312" w:eastAsia="仿宋_GB2312" w:hint="eastAsia"/>
          <w:sz w:val="32"/>
          <w:szCs w:val="32"/>
        </w:rPr>
        <w:t>1.</w:t>
      </w:r>
      <w:r w:rsidRPr="0000739D">
        <w:rPr>
          <w:rFonts w:hint="eastAsia"/>
        </w:rPr>
        <w:t xml:space="preserve"> </w:t>
      </w:r>
      <w:r w:rsidRPr="0000739D">
        <w:rPr>
          <w:rFonts w:ascii="仿宋_GB2312" w:eastAsia="仿宋_GB2312" w:hint="eastAsia"/>
          <w:sz w:val="32"/>
          <w:szCs w:val="32"/>
        </w:rPr>
        <w:t>转移支付预算执行情况出</w:t>
      </w:r>
    </w:p>
    <w:p w:rsidR="009206BA" w:rsidRDefault="009206BA" w:rsidP="009206BA">
      <w:pPr>
        <w:spacing w:line="560" w:lineRule="exact"/>
        <w:ind w:firstLineChars="200" w:firstLine="640"/>
        <w:rPr>
          <w:rFonts w:ascii="仿宋_GB2312" w:eastAsia="仿宋_GB2312"/>
          <w:sz w:val="32"/>
          <w:szCs w:val="32"/>
        </w:rPr>
      </w:pPr>
      <w:r w:rsidRPr="009206BA">
        <w:rPr>
          <w:rFonts w:ascii="仿宋_GB2312" w:eastAsia="仿宋_GB2312" w:hint="eastAsia"/>
          <w:sz w:val="32"/>
          <w:szCs w:val="32"/>
        </w:rPr>
        <w:t>2021年消费促进项目资金20万元和2020年度消费促进考核区县补助项目统筹使用奖补限额以上在库企业。根据《关于下达2021年省级促消费专项资金计划的通知》（甘商</w:t>
      </w:r>
      <w:r w:rsidRPr="009206BA">
        <w:rPr>
          <w:rFonts w:ascii="仿宋_GB2312" w:eastAsia="仿宋_GB2312" w:hint="eastAsia"/>
          <w:sz w:val="32"/>
          <w:szCs w:val="32"/>
        </w:rPr>
        <w:lastRenderedPageBreak/>
        <w:t>务财务发〔2021〕228号）分配兰州新区促消费奖补项目资金20万元；列支4万元用于兰州新区家用汽车促消费活动，省级奖补资金16万元用于促消费企业奖励。</w:t>
      </w:r>
    </w:p>
    <w:p w:rsidR="001242AE" w:rsidRDefault="001242AE" w:rsidP="009206BA">
      <w:pPr>
        <w:spacing w:line="560" w:lineRule="exact"/>
        <w:ind w:firstLineChars="200" w:firstLine="640"/>
        <w:rPr>
          <w:rFonts w:ascii="仿宋_GB2312" w:eastAsia="仿宋_GB2312"/>
          <w:sz w:val="32"/>
          <w:szCs w:val="32"/>
        </w:rPr>
      </w:pPr>
      <w:r>
        <w:rPr>
          <w:rFonts w:ascii="仿宋_GB2312" w:eastAsia="仿宋_GB2312" w:hint="eastAsia"/>
          <w:sz w:val="32"/>
          <w:szCs w:val="32"/>
        </w:rPr>
        <w:t>2.</w:t>
      </w:r>
      <w:r w:rsidRPr="0000739D">
        <w:rPr>
          <w:rFonts w:hint="eastAsia"/>
        </w:rPr>
        <w:t xml:space="preserve"> </w:t>
      </w:r>
      <w:r w:rsidRPr="0000739D">
        <w:rPr>
          <w:rFonts w:ascii="仿宋_GB2312" w:eastAsia="仿宋_GB2312" w:hint="eastAsia"/>
          <w:sz w:val="32"/>
          <w:szCs w:val="32"/>
        </w:rPr>
        <w:t>总体绩效目标完成情况分析</w:t>
      </w:r>
    </w:p>
    <w:p w:rsidR="009206BA" w:rsidRDefault="009206BA" w:rsidP="009206BA">
      <w:pPr>
        <w:spacing w:line="560" w:lineRule="exact"/>
        <w:ind w:firstLineChars="200" w:firstLine="640"/>
        <w:rPr>
          <w:rFonts w:ascii="仿宋_GB2312" w:eastAsia="仿宋_GB2312"/>
          <w:sz w:val="32"/>
          <w:szCs w:val="32"/>
        </w:rPr>
      </w:pPr>
      <w:r w:rsidRPr="009206BA">
        <w:rPr>
          <w:rFonts w:ascii="仿宋_GB2312" w:eastAsia="仿宋_GB2312" w:hint="eastAsia"/>
          <w:sz w:val="32"/>
          <w:szCs w:val="32"/>
        </w:rPr>
        <w:t>按照预期目标，鼓励企业做促销活动，刺激市场消费，提高了社零额数据。2021年1-12月限额以上企业完成社会消费品零售总额24.8亿元，同比增长19%；限额以上批发业完成销售额2762.7亿元，同比增长43%；零售业完成销售额22.8亿元，同比增长22%；住宿业完成营业额2.89亿元，同比增长20.3%，餐饮业完成营业额0.88亿元，同比增长28.7%。实现全年汽车销售额首次突破1亿元。</w:t>
      </w:r>
    </w:p>
    <w:p w:rsidR="001242AE" w:rsidRDefault="001242AE" w:rsidP="009206BA">
      <w:pPr>
        <w:spacing w:line="560" w:lineRule="exact"/>
        <w:ind w:firstLineChars="200" w:firstLine="640"/>
        <w:rPr>
          <w:rFonts w:ascii="仿宋_GB2312" w:eastAsia="仿宋_GB2312"/>
          <w:sz w:val="32"/>
          <w:szCs w:val="32"/>
        </w:rPr>
      </w:pPr>
      <w:r>
        <w:rPr>
          <w:rFonts w:ascii="仿宋_GB2312" w:eastAsia="仿宋_GB2312" w:hint="eastAsia"/>
          <w:sz w:val="32"/>
          <w:szCs w:val="32"/>
        </w:rPr>
        <w:t>3.</w:t>
      </w:r>
      <w:r w:rsidRPr="0000739D">
        <w:rPr>
          <w:rFonts w:hint="eastAsia"/>
        </w:rPr>
        <w:t xml:space="preserve"> </w:t>
      </w:r>
      <w:r w:rsidRPr="0000739D">
        <w:rPr>
          <w:rFonts w:ascii="仿宋_GB2312" w:eastAsia="仿宋_GB2312" w:hint="eastAsia"/>
          <w:sz w:val="32"/>
          <w:szCs w:val="32"/>
        </w:rPr>
        <w:t>各项指标完成情况分析</w:t>
      </w:r>
    </w:p>
    <w:p w:rsidR="009206BA" w:rsidRDefault="009206BA" w:rsidP="009206BA">
      <w:pPr>
        <w:spacing w:line="560" w:lineRule="exact"/>
        <w:ind w:firstLineChars="200" w:firstLine="640"/>
        <w:rPr>
          <w:rFonts w:ascii="仿宋_GB2312" w:eastAsia="仿宋_GB2312"/>
          <w:sz w:val="32"/>
          <w:szCs w:val="32"/>
        </w:rPr>
      </w:pPr>
      <w:r w:rsidRPr="009206BA">
        <w:rPr>
          <w:rFonts w:ascii="仿宋_GB2312" w:eastAsia="仿宋_GB2312" w:hint="eastAsia"/>
          <w:sz w:val="32"/>
          <w:szCs w:val="32"/>
        </w:rPr>
        <w:t>通过绩效自评，2021年消费促进项目的年度绩效目标完成率为98%。产出指标方面，活动补贴带动金额达200万元，参与活动商品数量超过100种，参与活动企业数超过20家，补贴发放完成率达100%。效益指标方面，活动期间参与企业销售额较上一年度增长较大，带动零售业同比增长大于等于5%。进一步刺激了消费市场，活动当期消费带动效果明显。满意度指标方面，满意度较高，达到了项目支出预期。</w:t>
      </w:r>
    </w:p>
    <w:p w:rsidR="001242AE" w:rsidRDefault="001242AE" w:rsidP="009206BA">
      <w:pPr>
        <w:spacing w:line="560" w:lineRule="exact"/>
        <w:ind w:firstLineChars="200" w:firstLine="640"/>
        <w:rPr>
          <w:rFonts w:ascii="仿宋_GB2312" w:eastAsia="仿宋_GB2312"/>
          <w:sz w:val="32"/>
          <w:szCs w:val="32"/>
        </w:rPr>
      </w:pPr>
      <w:r>
        <w:rPr>
          <w:rFonts w:ascii="仿宋_GB2312" w:eastAsia="仿宋_GB2312" w:hint="eastAsia"/>
          <w:sz w:val="32"/>
          <w:szCs w:val="32"/>
        </w:rPr>
        <w:t>4.</w:t>
      </w:r>
      <w:r w:rsidRPr="0000739D">
        <w:rPr>
          <w:rFonts w:hint="eastAsia"/>
        </w:rPr>
        <w:t xml:space="preserve"> </w:t>
      </w:r>
      <w:r w:rsidRPr="0000739D">
        <w:rPr>
          <w:rFonts w:ascii="仿宋_GB2312" w:eastAsia="仿宋_GB2312" w:hint="eastAsia"/>
          <w:sz w:val="32"/>
          <w:szCs w:val="32"/>
        </w:rPr>
        <w:t>偏离绩效目标的原因及下一步改进措施</w:t>
      </w:r>
    </w:p>
    <w:p w:rsidR="009206BA" w:rsidRDefault="009206BA" w:rsidP="009206BA">
      <w:pPr>
        <w:spacing w:line="560" w:lineRule="exact"/>
        <w:ind w:firstLineChars="200" w:firstLine="640"/>
        <w:rPr>
          <w:rFonts w:ascii="仿宋_GB2312" w:eastAsia="仿宋_GB2312"/>
          <w:sz w:val="32"/>
          <w:szCs w:val="32"/>
        </w:rPr>
      </w:pPr>
      <w:r w:rsidRPr="009206BA">
        <w:rPr>
          <w:rFonts w:ascii="仿宋_GB2312" w:eastAsia="仿宋_GB2312" w:hint="eastAsia"/>
          <w:sz w:val="32"/>
          <w:szCs w:val="32"/>
        </w:rPr>
        <w:t>消费促进项目资金在所有绩效指标中整体情况较好，不存在偏离现象。</w:t>
      </w:r>
    </w:p>
    <w:p w:rsidR="00405E4D" w:rsidRDefault="001242AE" w:rsidP="009206BA">
      <w:pPr>
        <w:spacing w:line="560" w:lineRule="exact"/>
        <w:ind w:firstLineChars="200" w:firstLine="640"/>
        <w:rPr>
          <w:rFonts w:ascii="楷体" w:eastAsia="楷体" w:hAnsi="楷体"/>
          <w:sz w:val="32"/>
          <w:szCs w:val="32"/>
        </w:rPr>
      </w:pPr>
      <w:r>
        <w:rPr>
          <w:rFonts w:ascii="楷体" w:eastAsia="楷体" w:hAnsi="楷体" w:hint="eastAsia"/>
          <w:sz w:val="32"/>
          <w:szCs w:val="32"/>
        </w:rPr>
        <w:t>（四）</w:t>
      </w:r>
      <w:r w:rsidR="00405E4D" w:rsidRPr="00405E4D">
        <w:rPr>
          <w:rFonts w:ascii="楷体" w:eastAsia="楷体" w:hAnsi="楷体" w:hint="eastAsia"/>
          <w:sz w:val="32"/>
          <w:szCs w:val="32"/>
        </w:rPr>
        <w:t>2020年度下半年国际货运班列物流补贴资金</w:t>
      </w:r>
    </w:p>
    <w:p w:rsidR="001242AE" w:rsidRPr="00414FD8" w:rsidRDefault="001242AE" w:rsidP="001242AE">
      <w:pPr>
        <w:spacing w:line="560" w:lineRule="exact"/>
        <w:ind w:firstLineChars="200" w:firstLine="640"/>
        <w:rPr>
          <w:rFonts w:ascii="仿宋_GB2312" w:eastAsia="仿宋_GB2312"/>
          <w:sz w:val="32"/>
          <w:szCs w:val="32"/>
        </w:rPr>
      </w:pPr>
      <w:r>
        <w:rPr>
          <w:rFonts w:ascii="仿宋_GB2312" w:eastAsia="仿宋_GB2312" w:hint="eastAsia"/>
          <w:sz w:val="32"/>
          <w:szCs w:val="32"/>
        </w:rPr>
        <w:t>1.</w:t>
      </w:r>
      <w:r w:rsidRPr="0000739D">
        <w:rPr>
          <w:rFonts w:hint="eastAsia"/>
        </w:rPr>
        <w:t xml:space="preserve"> </w:t>
      </w:r>
      <w:r w:rsidRPr="0000739D">
        <w:rPr>
          <w:rFonts w:ascii="仿宋_GB2312" w:eastAsia="仿宋_GB2312" w:hint="eastAsia"/>
          <w:sz w:val="32"/>
          <w:szCs w:val="32"/>
        </w:rPr>
        <w:t>转移支付预算执行情况出</w:t>
      </w:r>
    </w:p>
    <w:p w:rsidR="001E2774" w:rsidRDefault="001E2774" w:rsidP="001E2774">
      <w:pPr>
        <w:spacing w:line="560" w:lineRule="exact"/>
        <w:ind w:firstLineChars="200" w:firstLine="640"/>
        <w:rPr>
          <w:rFonts w:ascii="仿宋_GB2312" w:eastAsia="仿宋_GB2312"/>
          <w:sz w:val="32"/>
          <w:szCs w:val="32"/>
        </w:rPr>
      </w:pPr>
      <w:r w:rsidRPr="001E2774">
        <w:rPr>
          <w:rFonts w:ascii="仿宋_GB2312" w:eastAsia="仿宋_GB2312" w:hint="eastAsia"/>
          <w:sz w:val="32"/>
          <w:szCs w:val="32"/>
        </w:rPr>
        <w:lastRenderedPageBreak/>
        <w:t>项目全年预算1000万元，2021年全年执行数为1000万元，执行率为100%。</w:t>
      </w:r>
    </w:p>
    <w:p w:rsidR="001242AE" w:rsidRDefault="001242AE" w:rsidP="001E2774">
      <w:pPr>
        <w:spacing w:line="560" w:lineRule="exact"/>
        <w:ind w:firstLineChars="200" w:firstLine="640"/>
        <w:rPr>
          <w:rFonts w:ascii="仿宋_GB2312" w:eastAsia="仿宋_GB2312"/>
          <w:sz w:val="32"/>
          <w:szCs w:val="32"/>
        </w:rPr>
      </w:pPr>
      <w:r>
        <w:rPr>
          <w:rFonts w:ascii="仿宋_GB2312" w:eastAsia="仿宋_GB2312" w:hint="eastAsia"/>
          <w:sz w:val="32"/>
          <w:szCs w:val="32"/>
        </w:rPr>
        <w:t>2.</w:t>
      </w:r>
      <w:r w:rsidRPr="0000739D">
        <w:rPr>
          <w:rFonts w:hint="eastAsia"/>
        </w:rPr>
        <w:t xml:space="preserve"> </w:t>
      </w:r>
      <w:r w:rsidRPr="0000739D">
        <w:rPr>
          <w:rFonts w:ascii="仿宋_GB2312" w:eastAsia="仿宋_GB2312" w:hint="eastAsia"/>
          <w:sz w:val="32"/>
          <w:szCs w:val="32"/>
        </w:rPr>
        <w:t>总体绩效目标完成情况分析</w:t>
      </w:r>
    </w:p>
    <w:p w:rsidR="001E2774" w:rsidRDefault="001E2774" w:rsidP="001E2774">
      <w:pPr>
        <w:spacing w:line="560" w:lineRule="exact"/>
        <w:ind w:firstLineChars="200" w:firstLine="640"/>
        <w:rPr>
          <w:rFonts w:ascii="仿宋_GB2312" w:eastAsia="仿宋_GB2312"/>
          <w:sz w:val="32"/>
          <w:szCs w:val="32"/>
        </w:rPr>
      </w:pPr>
      <w:r w:rsidRPr="001E2774">
        <w:rPr>
          <w:rFonts w:ascii="仿宋_GB2312" w:eastAsia="仿宋_GB2312" w:hint="eastAsia"/>
          <w:sz w:val="32"/>
          <w:szCs w:val="32"/>
        </w:rPr>
        <w:t>项目预期目标为：发挥财政资金的激励引导作用，推动国际货运班列常态化运行，促进通道物流产业落地新区。2020年新区共发运国际货运班列2322车，积极推动新区“口岸+通道+产业”经济持续发展。</w:t>
      </w:r>
    </w:p>
    <w:p w:rsidR="001242AE" w:rsidRDefault="001242AE" w:rsidP="001E2774">
      <w:pPr>
        <w:spacing w:line="560" w:lineRule="exact"/>
        <w:ind w:firstLineChars="200" w:firstLine="640"/>
        <w:rPr>
          <w:rFonts w:ascii="仿宋_GB2312" w:eastAsia="仿宋_GB2312"/>
          <w:sz w:val="32"/>
          <w:szCs w:val="32"/>
        </w:rPr>
      </w:pPr>
      <w:r>
        <w:rPr>
          <w:rFonts w:ascii="仿宋_GB2312" w:eastAsia="仿宋_GB2312" w:hint="eastAsia"/>
          <w:sz w:val="32"/>
          <w:szCs w:val="32"/>
        </w:rPr>
        <w:t>3.</w:t>
      </w:r>
      <w:r w:rsidRPr="0000739D">
        <w:rPr>
          <w:rFonts w:hint="eastAsia"/>
        </w:rPr>
        <w:t xml:space="preserve"> </w:t>
      </w:r>
      <w:r w:rsidRPr="0000739D">
        <w:rPr>
          <w:rFonts w:ascii="仿宋_GB2312" w:eastAsia="仿宋_GB2312" w:hint="eastAsia"/>
          <w:sz w:val="32"/>
          <w:szCs w:val="32"/>
        </w:rPr>
        <w:t>各项指标完成情况分析</w:t>
      </w:r>
    </w:p>
    <w:p w:rsidR="001E2774" w:rsidRDefault="001E2774" w:rsidP="001E2774">
      <w:pPr>
        <w:spacing w:line="560" w:lineRule="exact"/>
        <w:ind w:firstLineChars="200" w:firstLine="640"/>
        <w:rPr>
          <w:rFonts w:ascii="仿宋_GB2312" w:eastAsia="仿宋_GB2312"/>
          <w:sz w:val="32"/>
          <w:szCs w:val="32"/>
        </w:rPr>
      </w:pPr>
      <w:r w:rsidRPr="001E2774">
        <w:rPr>
          <w:rFonts w:ascii="仿宋_GB2312" w:eastAsia="仿宋_GB2312" w:hint="eastAsia"/>
          <w:sz w:val="32"/>
          <w:szCs w:val="32"/>
        </w:rPr>
        <w:t>对照指标体系及评分标准逐一梳理，项目在预算执行率、预期目标、产出指标、效益指标、满意度方面均达到预期效果，2021年上半年国际货运班列物流补贴资金项目综合得分为99.17，自评结果为“优”。</w:t>
      </w:r>
    </w:p>
    <w:p w:rsidR="001242AE" w:rsidRDefault="001242AE" w:rsidP="001E2774">
      <w:pPr>
        <w:spacing w:line="560" w:lineRule="exact"/>
        <w:ind w:firstLineChars="200" w:firstLine="640"/>
        <w:rPr>
          <w:rFonts w:ascii="仿宋_GB2312" w:eastAsia="仿宋_GB2312"/>
          <w:sz w:val="32"/>
          <w:szCs w:val="32"/>
        </w:rPr>
      </w:pPr>
      <w:r>
        <w:rPr>
          <w:rFonts w:ascii="仿宋_GB2312" w:eastAsia="仿宋_GB2312" w:hint="eastAsia"/>
          <w:sz w:val="32"/>
          <w:szCs w:val="32"/>
        </w:rPr>
        <w:t>4.</w:t>
      </w:r>
      <w:r w:rsidRPr="0000739D">
        <w:rPr>
          <w:rFonts w:hint="eastAsia"/>
        </w:rPr>
        <w:t xml:space="preserve"> </w:t>
      </w:r>
      <w:r w:rsidRPr="0000739D">
        <w:rPr>
          <w:rFonts w:ascii="仿宋_GB2312" w:eastAsia="仿宋_GB2312" w:hint="eastAsia"/>
          <w:sz w:val="32"/>
          <w:szCs w:val="32"/>
        </w:rPr>
        <w:t>偏离绩效目标的原因及下一步改进措施</w:t>
      </w:r>
    </w:p>
    <w:p w:rsidR="001E2774" w:rsidRDefault="001E2774" w:rsidP="001E2774">
      <w:pPr>
        <w:widowControl/>
        <w:spacing w:line="560" w:lineRule="exact"/>
        <w:ind w:firstLineChars="200" w:firstLine="640"/>
        <w:jc w:val="left"/>
        <w:textAlignment w:val="center"/>
        <w:rPr>
          <w:rStyle w:val="font31"/>
          <w:rFonts w:hAnsi="楷体" w:hint="default"/>
        </w:rPr>
      </w:pPr>
      <w:r>
        <w:rPr>
          <w:rStyle w:val="font31"/>
          <w:rFonts w:hAnsi="楷体" w:hint="default"/>
        </w:rPr>
        <w:t>2020年下半年国际货运班列物流补贴资金按照</w:t>
      </w:r>
      <w:r>
        <w:rPr>
          <w:rStyle w:val="font31"/>
          <w:rFonts w:hAnsi="楷体" w:hint="default"/>
        </w:rPr>
        <w:t>“</w:t>
      </w:r>
      <w:r>
        <w:rPr>
          <w:rStyle w:val="font31"/>
          <w:rFonts w:hAnsi="楷体" w:hint="default"/>
        </w:rPr>
        <w:t>提前预拨，年底清算</w:t>
      </w:r>
      <w:r>
        <w:rPr>
          <w:rStyle w:val="font31"/>
          <w:rFonts w:hAnsi="楷体" w:hint="default"/>
        </w:rPr>
        <w:t>”</w:t>
      </w:r>
      <w:r>
        <w:rPr>
          <w:rStyle w:val="font31"/>
          <w:rFonts w:hAnsi="楷体" w:hint="default"/>
        </w:rPr>
        <w:t>原则予以拨付使用，剩余资金指标省商务厅将结转到2022年统筹使用。</w:t>
      </w:r>
    </w:p>
    <w:p w:rsidR="001242AE" w:rsidRPr="001242AE" w:rsidRDefault="001242AE" w:rsidP="001242AE">
      <w:pPr>
        <w:spacing w:line="560" w:lineRule="exact"/>
        <w:ind w:firstLineChars="200" w:firstLine="640"/>
        <w:rPr>
          <w:rFonts w:ascii="楷体" w:eastAsia="楷体" w:hAnsi="楷体"/>
          <w:sz w:val="32"/>
          <w:szCs w:val="32"/>
        </w:rPr>
      </w:pPr>
      <w:r>
        <w:rPr>
          <w:rFonts w:ascii="楷体" w:eastAsia="楷体" w:hAnsi="楷体" w:hint="eastAsia"/>
          <w:sz w:val="32"/>
          <w:szCs w:val="32"/>
        </w:rPr>
        <w:t>（五）</w:t>
      </w:r>
      <w:r w:rsidR="00405E4D" w:rsidRPr="00405E4D">
        <w:rPr>
          <w:rFonts w:ascii="楷体" w:eastAsia="楷体" w:hAnsi="楷体" w:hint="eastAsia"/>
          <w:sz w:val="32"/>
          <w:szCs w:val="32"/>
        </w:rPr>
        <w:t>2021年省级商务专项转移支付资金</w:t>
      </w:r>
      <w:r w:rsidR="00405E4D">
        <w:rPr>
          <w:rFonts w:ascii="楷体" w:eastAsia="楷体" w:hAnsi="楷体" w:hint="eastAsia"/>
          <w:sz w:val="32"/>
          <w:szCs w:val="32"/>
        </w:rPr>
        <w:t>（422.4万元）</w:t>
      </w:r>
    </w:p>
    <w:p w:rsidR="001242AE" w:rsidRPr="00414FD8" w:rsidRDefault="001242AE" w:rsidP="001242AE">
      <w:pPr>
        <w:spacing w:line="560" w:lineRule="exact"/>
        <w:ind w:firstLineChars="200" w:firstLine="640"/>
        <w:rPr>
          <w:rFonts w:ascii="仿宋_GB2312" w:eastAsia="仿宋_GB2312"/>
          <w:sz w:val="32"/>
          <w:szCs w:val="32"/>
        </w:rPr>
      </w:pPr>
      <w:r>
        <w:rPr>
          <w:rFonts w:ascii="仿宋_GB2312" w:eastAsia="仿宋_GB2312" w:hint="eastAsia"/>
          <w:sz w:val="32"/>
          <w:szCs w:val="32"/>
        </w:rPr>
        <w:t>1.</w:t>
      </w:r>
      <w:r w:rsidRPr="0000739D">
        <w:rPr>
          <w:rFonts w:hint="eastAsia"/>
        </w:rPr>
        <w:t xml:space="preserve"> </w:t>
      </w:r>
      <w:r w:rsidRPr="0000739D">
        <w:rPr>
          <w:rFonts w:ascii="仿宋_GB2312" w:eastAsia="仿宋_GB2312" w:hint="eastAsia"/>
          <w:sz w:val="32"/>
          <w:szCs w:val="32"/>
        </w:rPr>
        <w:t>转移支付预算执行情况出</w:t>
      </w:r>
    </w:p>
    <w:p w:rsidR="00465506" w:rsidRDefault="00465506" w:rsidP="00465506">
      <w:pPr>
        <w:widowControl/>
        <w:spacing w:line="560" w:lineRule="exact"/>
        <w:ind w:firstLineChars="200" w:firstLine="640"/>
        <w:jc w:val="left"/>
        <w:textAlignment w:val="center"/>
        <w:rPr>
          <w:rFonts w:ascii="仿宋_GB2312" w:eastAsia="仿宋_GB2312" w:hAnsi="仿宋_GB2312" w:cs="仿宋_GB2312"/>
          <w:bCs/>
          <w:color w:val="000000"/>
          <w:sz w:val="32"/>
          <w:szCs w:val="32"/>
        </w:rPr>
      </w:pPr>
      <w:r>
        <w:rPr>
          <w:rFonts w:ascii="仿宋_GB2312" w:eastAsia="仿宋_GB2312" w:hAnsi="仿宋_GB2312" w:cs="仿宋_GB2312" w:hint="eastAsia"/>
          <w:bCs/>
          <w:color w:val="000000"/>
          <w:sz w:val="32"/>
          <w:szCs w:val="32"/>
        </w:rPr>
        <w:t>项目全年预算1700万元，全年执行数为422.4万元，执行率为23.5%。</w:t>
      </w:r>
    </w:p>
    <w:p w:rsidR="001242AE" w:rsidRDefault="001242AE" w:rsidP="001242AE">
      <w:pPr>
        <w:spacing w:line="560" w:lineRule="exact"/>
        <w:ind w:firstLineChars="200" w:firstLine="640"/>
        <w:rPr>
          <w:rFonts w:ascii="仿宋_GB2312" w:eastAsia="仿宋_GB2312"/>
          <w:sz w:val="32"/>
          <w:szCs w:val="32"/>
        </w:rPr>
      </w:pPr>
      <w:r>
        <w:rPr>
          <w:rFonts w:ascii="仿宋_GB2312" w:eastAsia="仿宋_GB2312" w:hint="eastAsia"/>
          <w:sz w:val="32"/>
          <w:szCs w:val="32"/>
        </w:rPr>
        <w:t>2.</w:t>
      </w:r>
      <w:r w:rsidRPr="0000739D">
        <w:rPr>
          <w:rFonts w:hint="eastAsia"/>
        </w:rPr>
        <w:t xml:space="preserve"> </w:t>
      </w:r>
      <w:r w:rsidRPr="0000739D">
        <w:rPr>
          <w:rFonts w:ascii="仿宋_GB2312" w:eastAsia="仿宋_GB2312" w:hint="eastAsia"/>
          <w:sz w:val="32"/>
          <w:szCs w:val="32"/>
        </w:rPr>
        <w:t>总体绩效目标完成情况分析</w:t>
      </w:r>
    </w:p>
    <w:p w:rsidR="00465506" w:rsidRPr="00465506" w:rsidRDefault="00465506" w:rsidP="00465506">
      <w:pPr>
        <w:widowControl/>
        <w:spacing w:line="560" w:lineRule="exact"/>
        <w:ind w:firstLineChars="200" w:firstLine="640"/>
        <w:jc w:val="left"/>
        <w:textAlignment w:val="center"/>
        <w:rPr>
          <w:rStyle w:val="font31"/>
          <w:rFonts w:hAnsi="楷体" w:hint="default"/>
        </w:rPr>
      </w:pPr>
      <w:r w:rsidRPr="00465506">
        <w:rPr>
          <w:rStyle w:val="font31"/>
          <w:rFonts w:hAnsi="楷体" w:hint="default"/>
        </w:rPr>
        <w:t>项目预期目标为：发挥财政资金的激励引导作用，推动国际货运班列常态化运行，促进通道物流产业落地新区。2021年新区共发运国际货运班列6905车，积极推动新区陆</w:t>
      </w:r>
      <w:r w:rsidRPr="00465506">
        <w:rPr>
          <w:rStyle w:val="font31"/>
          <w:rFonts w:hAnsi="楷体" w:hint="default"/>
        </w:rPr>
        <w:lastRenderedPageBreak/>
        <w:t>海新通道国际班列实现海铁联运双向往来，促进</w:t>
      </w:r>
      <w:r w:rsidRPr="00465506">
        <w:rPr>
          <w:rStyle w:val="font31"/>
          <w:rFonts w:hAnsi="楷体" w:hint="default"/>
        </w:rPr>
        <w:t>“</w:t>
      </w:r>
      <w:r w:rsidRPr="00465506">
        <w:rPr>
          <w:rStyle w:val="font31"/>
          <w:rFonts w:hAnsi="楷体" w:hint="default"/>
        </w:rPr>
        <w:t>通道+产业</w:t>
      </w:r>
      <w:r w:rsidRPr="00465506">
        <w:rPr>
          <w:rStyle w:val="font31"/>
          <w:rFonts w:hAnsi="楷体" w:hint="default"/>
        </w:rPr>
        <w:t>”</w:t>
      </w:r>
      <w:r w:rsidRPr="00465506">
        <w:rPr>
          <w:rStyle w:val="font31"/>
          <w:rFonts w:hAnsi="楷体" w:hint="default"/>
        </w:rPr>
        <w:t>经济高质量发展。</w:t>
      </w:r>
    </w:p>
    <w:p w:rsidR="001242AE" w:rsidRDefault="001242AE" w:rsidP="001242AE">
      <w:pPr>
        <w:spacing w:line="560" w:lineRule="exact"/>
        <w:ind w:firstLineChars="200" w:firstLine="640"/>
        <w:rPr>
          <w:rFonts w:ascii="仿宋_GB2312" w:eastAsia="仿宋_GB2312"/>
          <w:sz w:val="32"/>
          <w:szCs w:val="32"/>
        </w:rPr>
      </w:pPr>
      <w:r>
        <w:rPr>
          <w:rFonts w:ascii="仿宋_GB2312" w:eastAsia="仿宋_GB2312" w:hint="eastAsia"/>
          <w:sz w:val="32"/>
          <w:szCs w:val="32"/>
        </w:rPr>
        <w:t>3.</w:t>
      </w:r>
      <w:r w:rsidRPr="0000739D">
        <w:rPr>
          <w:rFonts w:hint="eastAsia"/>
        </w:rPr>
        <w:t xml:space="preserve"> </w:t>
      </w:r>
      <w:r w:rsidRPr="0000739D">
        <w:rPr>
          <w:rFonts w:ascii="仿宋_GB2312" w:eastAsia="仿宋_GB2312" w:hint="eastAsia"/>
          <w:sz w:val="32"/>
          <w:szCs w:val="32"/>
        </w:rPr>
        <w:t>各项指标完成情况分析</w:t>
      </w:r>
    </w:p>
    <w:p w:rsidR="00465506" w:rsidRDefault="00465506" w:rsidP="00465506">
      <w:pPr>
        <w:spacing w:line="560" w:lineRule="exact"/>
        <w:ind w:firstLineChars="200" w:firstLine="640"/>
        <w:rPr>
          <w:rFonts w:ascii="仿宋_GB2312" w:eastAsia="仿宋_GB2312"/>
          <w:sz w:val="32"/>
          <w:szCs w:val="32"/>
        </w:rPr>
      </w:pPr>
      <w:r w:rsidRPr="00465506">
        <w:rPr>
          <w:rFonts w:ascii="仿宋_GB2312" w:eastAsia="仿宋_GB2312" w:hint="eastAsia"/>
          <w:sz w:val="32"/>
          <w:szCs w:val="32"/>
        </w:rPr>
        <w:t>对照指标体系及评分标准逐一梳理，除满意度指标有部分差距外，项目在预算执行率、预期目标、产出指标、效益指标方面均达到预期效果，2021年国际货运班列物流补贴资金项目综合得分为92.17分，自评结果为“优”。</w:t>
      </w:r>
    </w:p>
    <w:p w:rsidR="001242AE" w:rsidRDefault="001242AE" w:rsidP="00465506">
      <w:pPr>
        <w:spacing w:line="560" w:lineRule="exact"/>
        <w:ind w:firstLineChars="200" w:firstLine="640"/>
        <w:rPr>
          <w:rFonts w:ascii="仿宋_GB2312" w:eastAsia="仿宋_GB2312"/>
          <w:sz w:val="32"/>
          <w:szCs w:val="32"/>
        </w:rPr>
      </w:pPr>
      <w:r>
        <w:rPr>
          <w:rFonts w:ascii="仿宋_GB2312" w:eastAsia="仿宋_GB2312" w:hint="eastAsia"/>
          <w:sz w:val="32"/>
          <w:szCs w:val="32"/>
        </w:rPr>
        <w:t>4.</w:t>
      </w:r>
      <w:r w:rsidRPr="0000739D">
        <w:rPr>
          <w:rFonts w:hint="eastAsia"/>
        </w:rPr>
        <w:t xml:space="preserve"> </w:t>
      </w:r>
      <w:r w:rsidRPr="0000739D">
        <w:rPr>
          <w:rFonts w:ascii="仿宋_GB2312" w:eastAsia="仿宋_GB2312" w:hint="eastAsia"/>
          <w:sz w:val="32"/>
          <w:szCs w:val="32"/>
        </w:rPr>
        <w:t>偏离绩效目标的原因及下一步改进措施</w:t>
      </w:r>
    </w:p>
    <w:p w:rsidR="00465506" w:rsidRDefault="00465506" w:rsidP="00465506">
      <w:pPr>
        <w:widowControl/>
        <w:spacing w:line="560" w:lineRule="exact"/>
        <w:ind w:firstLineChars="200" w:firstLine="640"/>
        <w:jc w:val="left"/>
        <w:textAlignment w:val="center"/>
        <w:rPr>
          <w:rStyle w:val="font31"/>
          <w:rFonts w:hAnsi="楷体" w:hint="default"/>
        </w:rPr>
      </w:pPr>
      <w:r>
        <w:rPr>
          <w:rStyle w:val="font31"/>
          <w:rFonts w:hAnsi="楷体" w:hint="default"/>
        </w:rPr>
        <w:t>2021年省级商务专项转移支付资金国际货运班列物流补贴资金按照</w:t>
      </w:r>
      <w:r>
        <w:rPr>
          <w:rStyle w:val="font31"/>
          <w:rFonts w:hAnsi="楷体" w:hint="default"/>
        </w:rPr>
        <w:t>“</w:t>
      </w:r>
      <w:r>
        <w:rPr>
          <w:rStyle w:val="font31"/>
          <w:rFonts w:hAnsi="楷体" w:hint="default"/>
        </w:rPr>
        <w:t>提前预拨，年底清算</w:t>
      </w:r>
      <w:r>
        <w:rPr>
          <w:rStyle w:val="font31"/>
          <w:rFonts w:hAnsi="楷体" w:hint="default"/>
        </w:rPr>
        <w:t>”</w:t>
      </w:r>
      <w:r>
        <w:rPr>
          <w:rStyle w:val="font31"/>
          <w:rFonts w:hAnsi="楷体" w:hint="default"/>
        </w:rPr>
        <w:t>原则拨付使用，剩余资金指标省商务厅将结转到2022年统筹使用。</w:t>
      </w:r>
    </w:p>
    <w:p w:rsidR="001E2774" w:rsidRDefault="001242AE" w:rsidP="001242AE">
      <w:pPr>
        <w:spacing w:line="560" w:lineRule="exact"/>
        <w:ind w:firstLineChars="200" w:firstLine="640"/>
        <w:rPr>
          <w:rFonts w:ascii="楷体" w:eastAsia="楷体" w:hAnsi="楷体"/>
          <w:sz w:val="32"/>
          <w:szCs w:val="32"/>
        </w:rPr>
      </w:pPr>
      <w:r>
        <w:rPr>
          <w:rFonts w:ascii="楷体" w:eastAsia="楷体" w:hAnsi="楷体" w:hint="eastAsia"/>
          <w:sz w:val="32"/>
          <w:szCs w:val="32"/>
        </w:rPr>
        <w:t>（六）</w:t>
      </w:r>
      <w:r w:rsidR="00405E4D" w:rsidRPr="00405E4D">
        <w:rPr>
          <w:rFonts w:ascii="楷体" w:eastAsia="楷体" w:hAnsi="楷体" w:hint="eastAsia"/>
          <w:sz w:val="32"/>
          <w:szCs w:val="32"/>
        </w:rPr>
        <w:t>流通领域现代供应链体系试点城市建设项目</w:t>
      </w:r>
    </w:p>
    <w:p w:rsidR="001242AE" w:rsidRPr="00414FD8" w:rsidRDefault="001242AE" w:rsidP="001242AE">
      <w:pPr>
        <w:spacing w:line="560" w:lineRule="exact"/>
        <w:ind w:firstLineChars="200" w:firstLine="640"/>
        <w:rPr>
          <w:rFonts w:ascii="仿宋_GB2312" w:eastAsia="仿宋_GB2312"/>
          <w:sz w:val="32"/>
          <w:szCs w:val="32"/>
        </w:rPr>
      </w:pPr>
      <w:r>
        <w:rPr>
          <w:rFonts w:ascii="仿宋_GB2312" w:eastAsia="仿宋_GB2312" w:hint="eastAsia"/>
          <w:sz w:val="32"/>
          <w:szCs w:val="32"/>
        </w:rPr>
        <w:t>1.</w:t>
      </w:r>
      <w:r w:rsidRPr="0000739D">
        <w:rPr>
          <w:rFonts w:hint="eastAsia"/>
        </w:rPr>
        <w:t xml:space="preserve"> </w:t>
      </w:r>
      <w:r w:rsidRPr="0000739D">
        <w:rPr>
          <w:rFonts w:ascii="仿宋_GB2312" w:eastAsia="仿宋_GB2312" w:hint="eastAsia"/>
          <w:sz w:val="32"/>
          <w:szCs w:val="32"/>
        </w:rPr>
        <w:t>转移支付预算执行情况出</w:t>
      </w:r>
    </w:p>
    <w:p w:rsidR="001E2774" w:rsidRDefault="001E2774" w:rsidP="001242AE">
      <w:pPr>
        <w:spacing w:line="560" w:lineRule="exact"/>
        <w:ind w:firstLineChars="200" w:firstLine="640"/>
        <w:rPr>
          <w:rFonts w:ascii="仿宋_GB2312" w:eastAsia="仿宋_GB2312" w:hAnsi="仿宋_GB2312" w:cs="仿宋_GB2312"/>
          <w:bCs/>
          <w:color w:val="000000"/>
          <w:sz w:val="32"/>
          <w:szCs w:val="32"/>
        </w:rPr>
      </w:pPr>
      <w:r>
        <w:rPr>
          <w:rFonts w:ascii="仿宋_GB2312" w:eastAsia="仿宋_GB2312" w:hAnsi="仿宋_GB2312" w:cs="仿宋_GB2312" w:hint="eastAsia"/>
          <w:bCs/>
          <w:color w:val="000000"/>
          <w:sz w:val="32"/>
          <w:szCs w:val="32"/>
        </w:rPr>
        <w:t>项目全年预算285万元，2021年全年执行数为285万元，执行率为100%。</w:t>
      </w:r>
    </w:p>
    <w:p w:rsidR="001242AE" w:rsidRDefault="001242AE" w:rsidP="001242AE">
      <w:pPr>
        <w:spacing w:line="560" w:lineRule="exact"/>
        <w:ind w:firstLineChars="200" w:firstLine="640"/>
        <w:rPr>
          <w:rFonts w:ascii="仿宋_GB2312" w:eastAsia="仿宋_GB2312"/>
          <w:sz w:val="32"/>
          <w:szCs w:val="32"/>
        </w:rPr>
      </w:pPr>
      <w:r>
        <w:rPr>
          <w:rFonts w:ascii="仿宋_GB2312" w:eastAsia="仿宋_GB2312" w:hint="eastAsia"/>
          <w:sz w:val="32"/>
          <w:szCs w:val="32"/>
        </w:rPr>
        <w:t>2.</w:t>
      </w:r>
      <w:r w:rsidRPr="0000739D">
        <w:rPr>
          <w:rFonts w:hint="eastAsia"/>
        </w:rPr>
        <w:t xml:space="preserve"> </w:t>
      </w:r>
      <w:r w:rsidRPr="0000739D">
        <w:rPr>
          <w:rFonts w:ascii="仿宋_GB2312" w:eastAsia="仿宋_GB2312" w:hint="eastAsia"/>
          <w:sz w:val="32"/>
          <w:szCs w:val="32"/>
        </w:rPr>
        <w:t>总体绩效目标完成情况分析</w:t>
      </w:r>
    </w:p>
    <w:p w:rsidR="001242AE" w:rsidRPr="001E2774" w:rsidRDefault="001E2774" w:rsidP="001E2774">
      <w:pPr>
        <w:spacing w:line="560" w:lineRule="exact"/>
        <w:ind w:firstLineChars="200" w:firstLine="640"/>
        <w:rPr>
          <w:rFonts w:ascii="仿宋_GB2312" w:eastAsia="仿宋_GB2312"/>
          <w:sz w:val="32"/>
          <w:szCs w:val="32"/>
        </w:rPr>
      </w:pPr>
      <w:r w:rsidRPr="001E2774">
        <w:rPr>
          <w:rFonts w:ascii="仿宋_GB2312" w:eastAsia="仿宋_GB2312" w:hint="eastAsia"/>
          <w:sz w:val="32"/>
          <w:szCs w:val="32"/>
        </w:rPr>
        <w:t>项目预期目标为：发挥财政资金的激励引导作用，推动新区医药物流产业链协同化发展。2021年，新区试点项目成功通过市商务局验收，建成集交易、仓储、物流、零售、电子商务等多功能于一体的现代化医药物流中心，通过先进的信息化技术、互联网技术、强大的零售终端网络体系，大幅度提升了供应链管理整体水平，提升了物流效率，降低了物流成本。</w:t>
      </w:r>
    </w:p>
    <w:p w:rsidR="001242AE" w:rsidRDefault="001242AE" w:rsidP="001242AE">
      <w:pPr>
        <w:spacing w:line="560" w:lineRule="exact"/>
        <w:ind w:firstLineChars="200" w:firstLine="640"/>
        <w:rPr>
          <w:rFonts w:ascii="仿宋_GB2312" w:eastAsia="仿宋_GB2312"/>
          <w:sz w:val="32"/>
          <w:szCs w:val="32"/>
        </w:rPr>
      </w:pPr>
      <w:r>
        <w:rPr>
          <w:rFonts w:ascii="仿宋_GB2312" w:eastAsia="仿宋_GB2312" w:hint="eastAsia"/>
          <w:sz w:val="32"/>
          <w:szCs w:val="32"/>
        </w:rPr>
        <w:t>3.</w:t>
      </w:r>
      <w:r w:rsidRPr="0000739D">
        <w:rPr>
          <w:rFonts w:hint="eastAsia"/>
        </w:rPr>
        <w:t xml:space="preserve"> </w:t>
      </w:r>
      <w:r w:rsidRPr="0000739D">
        <w:rPr>
          <w:rFonts w:ascii="仿宋_GB2312" w:eastAsia="仿宋_GB2312" w:hint="eastAsia"/>
          <w:sz w:val="32"/>
          <w:szCs w:val="32"/>
        </w:rPr>
        <w:t>各项指标完成情况分析</w:t>
      </w:r>
    </w:p>
    <w:p w:rsidR="001242AE" w:rsidRPr="001E2774" w:rsidRDefault="001E2774" w:rsidP="001E2774">
      <w:pPr>
        <w:spacing w:line="560" w:lineRule="exact"/>
        <w:ind w:firstLineChars="200" w:firstLine="640"/>
        <w:rPr>
          <w:rFonts w:ascii="仿宋_GB2312" w:eastAsia="仿宋_GB2312"/>
          <w:sz w:val="32"/>
          <w:szCs w:val="32"/>
        </w:rPr>
      </w:pPr>
      <w:r w:rsidRPr="001E2774">
        <w:rPr>
          <w:rFonts w:ascii="仿宋_GB2312" w:eastAsia="仿宋_GB2312" w:hint="eastAsia"/>
          <w:sz w:val="32"/>
          <w:szCs w:val="32"/>
        </w:rPr>
        <w:lastRenderedPageBreak/>
        <w:t>对照指标体系及评分标准逐一梳理，项目在预算执行率、预期目标、产出指标、效益指标、满意度指标等方面均达到预期效果，2020年结转流通领域现代供应链体系试点项目资金项目综合得分为100，自评结果为“优”。</w:t>
      </w:r>
    </w:p>
    <w:p w:rsidR="001242AE" w:rsidRDefault="001242AE" w:rsidP="001242AE">
      <w:pPr>
        <w:spacing w:line="560" w:lineRule="exact"/>
        <w:ind w:firstLineChars="200" w:firstLine="640"/>
        <w:rPr>
          <w:rFonts w:ascii="仿宋_GB2312" w:eastAsia="仿宋_GB2312"/>
          <w:sz w:val="32"/>
          <w:szCs w:val="32"/>
        </w:rPr>
      </w:pPr>
      <w:r>
        <w:rPr>
          <w:rFonts w:ascii="仿宋_GB2312" w:eastAsia="仿宋_GB2312" w:hint="eastAsia"/>
          <w:sz w:val="32"/>
          <w:szCs w:val="32"/>
        </w:rPr>
        <w:t>4.</w:t>
      </w:r>
      <w:r w:rsidRPr="0000739D">
        <w:rPr>
          <w:rFonts w:hint="eastAsia"/>
        </w:rPr>
        <w:t xml:space="preserve"> </w:t>
      </w:r>
      <w:r w:rsidRPr="0000739D">
        <w:rPr>
          <w:rFonts w:ascii="仿宋_GB2312" w:eastAsia="仿宋_GB2312" w:hint="eastAsia"/>
          <w:sz w:val="32"/>
          <w:szCs w:val="32"/>
        </w:rPr>
        <w:t>偏离绩效目标的原因及下一步改进措施</w:t>
      </w:r>
    </w:p>
    <w:p w:rsidR="001242AE" w:rsidRDefault="002B53FD" w:rsidP="001242AE">
      <w:pPr>
        <w:spacing w:line="560" w:lineRule="exact"/>
        <w:ind w:firstLineChars="200" w:firstLine="640"/>
        <w:rPr>
          <w:rFonts w:ascii="仿宋_GB2312" w:eastAsia="仿宋_GB2312"/>
          <w:sz w:val="32"/>
          <w:szCs w:val="32"/>
        </w:rPr>
      </w:pPr>
      <w:r w:rsidRPr="001E2774">
        <w:rPr>
          <w:rFonts w:ascii="仿宋_GB2312" w:eastAsia="仿宋_GB2312" w:hint="eastAsia"/>
          <w:sz w:val="32"/>
          <w:szCs w:val="32"/>
        </w:rPr>
        <w:t>无</w:t>
      </w:r>
      <w:r w:rsidR="001242AE" w:rsidRPr="001E2774">
        <w:rPr>
          <w:rFonts w:ascii="仿宋_GB2312" w:eastAsia="仿宋_GB2312" w:hint="eastAsia"/>
          <w:sz w:val="32"/>
          <w:szCs w:val="32"/>
        </w:rPr>
        <w:t>。</w:t>
      </w:r>
    </w:p>
    <w:p w:rsidR="00755C23" w:rsidRDefault="00755C23" w:rsidP="00755C23">
      <w:pPr>
        <w:spacing w:line="560" w:lineRule="exact"/>
        <w:ind w:firstLineChars="200" w:firstLine="640"/>
        <w:rPr>
          <w:rFonts w:ascii="楷体" w:eastAsia="楷体" w:hAnsi="楷体"/>
          <w:sz w:val="32"/>
          <w:szCs w:val="32"/>
        </w:rPr>
      </w:pPr>
      <w:r w:rsidRPr="00E83D69">
        <w:rPr>
          <w:rFonts w:ascii="楷体" w:eastAsia="楷体" w:hAnsi="楷体" w:hint="eastAsia"/>
          <w:sz w:val="32"/>
          <w:szCs w:val="32"/>
        </w:rPr>
        <w:t>（</w:t>
      </w:r>
      <w:r>
        <w:rPr>
          <w:rFonts w:ascii="楷体" w:eastAsia="楷体" w:hAnsi="楷体" w:hint="eastAsia"/>
          <w:sz w:val="32"/>
          <w:szCs w:val="32"/>
        </w:rPr>
        <w:t>七）</w:t>
      </w:r>
      <w:r w:rsidRPr="007E3A46">
        <w:rPr>
          <w:rFonts w:ascii="楷体" w:eastAsia="楷体" w:hAnsi="楷体" w:hint="eastAsia"/>
          <w:sz w:val="32"/>
          <w:szCs w:val="32"/>
        </w:rPr>
        <w:t>2021年第二批新增地方政府专项债券资金-高家庄站冷链仓储物流项目</w:t>
      </w:r>
    </w:p>
    <w:p w:rsidR="00755C23" w:rsidRPr="00414FD8" w:rsidRDefault="00755C23" w:rsidP="00755C23">
      <w:pPr>
        <w:spacing w:line="560" w:lineRule="exact"/>
        <w:ind w:firstLineChars="200" w:firstLine="640"/>
        <w:rPr>
          <w:rFonts w:ascii="仿宋_GB2312" w:eastAsia="仿宋_GB2312"/>
          <w:sz w:val="32"/>
          <w:szCs w:val="32"/>
        </w:rPr>
      </w:pPr>
      <w:r>
        <w:rPr>
          <w:rFonts w:ascii="仿宋_GB2312" w:eastAsia="仿宋_GB2312" w:hint="eastAsia"/>
          <w:sz w:val="32"/>
          <w:szCs w:val="32"/>
        </w:rPr>
        <w:t>1.</w:t>
      </w:r>
      <w:r w:rsidRPr="0000739D">
        <w:rPr>
          <w:rFonts w:hint="eastAsia"/>
        </w:rPr>
        <w:t xml:space="preserve"> </w:t>
      </w:r>
      <w:r w:rsidRPr="0000739D">
        <w:rPr>
          <w:rFonts w:ascii="仿宋_GB2312" w:eastAsia="仿宋_GB2312" w:hint="eastAsia"/>
          <w:sz w:val="32"/>
          <w:szCs w:val="32"/>
        </w:rPr>
        <w:t>项目支出预算执行情况</w:t>
      </w:r>
    </w:p>
    <w:p w:rsidR="001E2774" w:rsidRDefault="001E2774" w:rsidP="001E2774">
      <w:pPr>
        <w:widowControl/>
        <w:spacing w:line="560" w:lineRule="exact"/>
        <w:ind w:firstLineChars="200" w:firstLine="640"/>
        <w:jc w:val="left"/>
        <w:textAlignment w:val="center"/>
        <w:rPr>
          <w:rFonts w:ascii="仿宋_GB2312" w:eastAsia="仿宋_GB2312" w:hAnsi="仿宋_GB2312" w:cs="仿宋_GB2312"/>
          <w:bCs/>
          <w:color w:val="000000"/>
          <w:sz w:val="32"/>
          <w:szCs w:val="32"/>
        </w:rPr>
      </w:pPr>
      <w:r>
        <w:rPr>
          <w:rFonts w:ascii="仿宋_GB2312" w:eastAsia="仿宋_GB2312" w:hAnsi="仿宋_GB2312" w:cs="仿宋_GB2312" w:hint="eastAsia"/>
          <w:bCs/>
          <w:color w:val="000000"/>
          <w:sz w:val="32"/>
          <w:szCs w:val="32"/>
        </w:rPr>
        <w:t>项目全年预算2600万元，2021年全年执行数为2600万元，执行率为100%。</w:t>
      </w:r>
    </w:p>
    <w:p w:rsidR="00755C23" w:rsidRDefault="00755C23" w:rsidP="00755C23">
      <w:pPr>
        <w:spacing w:line="560" w:lineRule="exact"/>
        <w:ind w:firstLineChars="200" w:firstLine="640"/>
        <w:rPr>
          <w:rFonts w:ascii="仿宋_GB2312" w:eastAsia="仿宋_GB2312"/>
          <w:sz w:val="32"/>
          <w:szCs w:val="32"/>
        </w:rPr>
      </w:pPr>
      <w:r>
        <w:rPr>
          <w:rFonts w:ascii="仿宋_GB2312" w:eastAsia="仿宋_GB2312" w:hint="eastAsia"/>
          <w:sz w:val="32"/>
          <w:szCs w:val="32"/>
        </w:rPr>
        <w:t>2.</w:t>
      </w:r>
      <w:r w:rsidRPr="0000739D">
        <w:rPr>
          <w:rFonts w:hint="eastAsia"/>
        </w:rPr>
        <w:t xml:space="preserve"> </w:t>
      </w:r>
      <w:r w:rsidRPr="0000739D">
        <w:rPr>
          <w:rFonts w:ascii="仿宋_GB2312" w:eastAsia="仿宋_GB2312" w:hint="eastAsia"/>
          <w:sz w:val="32"/>
          <w:szCs w:val="32"/>
        </w:rPr>
        <w:t>总体绩效目标完成情况分析</w:t>
      </w:r>
    </w:p>
    <w:p w:rsidR="001E2774" w:rsidRDefault="001E2774" w:rsidP="001E2774">
      <w:pPr>
        <w:pStyle w:val="1"/>
        <w:widowControl/>
        <w:spacing w:line="560" w:lineRule="exact"/>
        <w:ind w:firstLineChars="200" w:firstLine="640"/>
        <w:rPr>
          <w:rStyle w:val="font31"/>
          <w:rFonts w:hAnsi="仿宋_GB2312" w:hint="default"/>
          <w:b/>
          <w:bCs/>
        </w:rPr>
      </w:pPr>
      <w:r>
        <w:rPr>
          <w:rFonts w:ascii="仿宋_GB2312" w:hAnsi="仿宋_GB2312" w:cs="仿宋_GB2312" w:hint="eastAsia"/>
          <w:szCs w:val="32"/>
        </w:rPr>
        <w:t>该项目总投资6319.33万元，位于高家庄站多式联运改扩建工程场区内，主要新建2#，3#冷链仓库两座，总建筑面积9432.96㎡，库容6876.88吨，采用环保型氟制冷系制冷，设低温冷库两间，高温冷库六间。截止目前，项目已完成投资4577万元，2#、3#冷库桩基工程已经完工，承台、地梁钢筋正在加工，钢结构，冷库设备正在预定。预计2022年5月完工。</w:t>
      </w:r>
    </w:p>
    <w:p w:rsidR="00755C23" w:rsidRDefault="00755C23" w:rsidP="00755C23">
      <w:pPr>
        <w:spacing w:line="560" w:lineRule="exact"/>
        <w:ind w:firstLineChars="200" w:firstLine="640"/>
        <w:rPr>
          <w:rFonts w:ascii="仿宋_GB2312" w:eastAsia="仿宋_GB2312"/>
          <w:sz w:val="32"/>
          <w:szCs w:val="32"/>
        </w:rPr>
      </w:pPr>
      <w:r>
        <w:rPr>
          <w:rFonts w:ascii="仿宋_GB2312" w:eastAsia="仿宋_GB2312" w:hint="eastAsia"/>
          <w:sz w:val="32"/>
          <w:szCs w:val="32"/>
        </w:rPr>
        <w:t>3.</w:t>
      </w:r>
      <w:r w:rsidRPr="0000739D">
        <w:rPr>
          <w:rFonts w:hint="eastAsia"/>
        </w:rPr>
        <w:t xml:space="preserve"> </w:t>
      </w:r>
      <w:r w:rsidRPr="0000739D">
        <w:rPr>
          <w:rFonts w:ascii="仿宋_GB2312" w:eastAsia="仿宋_GB2312" w:hint="eastAsia"/>
          <w:sz w:val="32"/>
          <w:szCs w:val="32"/>
        </w:rPr>
        <w:t>各项指标完成情况分析</w:t>
      </w:r>
    </w:p>
    <w:p w:rsidR="001E2774" w:rsidRDefault="001E2774" w:rsidP="001E2774">
      <w:pPr>
        <w:spacing w:line="560" w:lineRule="exact"/>
        <w:ind w:firstLineChars="200" w:firstLine="640"/>
        <w:rPr>
          <w:rFonts w:ascii="仿宋_GB2312" w:eastAsia="仿宋_GB2312"/>
          <w:sz w:val="32"/>
          <w:szCs w:val="32"/>
        </w:rPr>
      </w:pPr>
      <w:r w:rsidRPr="001E2774">
        <w:rPr>
          <w:rFonts w:ascii="仿宋_GB2312" w:eastAsia="仿宋_GB2312" w:hint="eastAsia"/>
          <w:sz w:val="32"/>
          <w:szCs w:val="32"/>
        </w:rPr>
        <w:t>对照指标体系及评分标准逐一梳理，项目在预算执行率、预期目标、产出指标、效益指标、满意度指标等方面均达到预期效果，2021年第二批新增地方政府专项债券资金-高家庄站冷链仓储物流项目综合得分为100，自评结果为“优”。</w:t>
      </w:r>
    </w:p>
    <w:p w:rsidR="00755C23" w:rsidRDefault="00755C23" w:rsidP="001E2774">
      <w:pPr>
        <w:spacing w:line="560" w:lineRule="exact"/>
        <w:ind w:firstLineChars="200" w:firstLine="640"/>
        <w:rPr>
          <w:rFonts w:ascii="仿宋_GB2312" w:eastAsia="仿宋_GB2312"/>
          <w:sz w:val="32"/>
          <w:szCs w:val="32"/>
        </w:rPr>
      </w:pPr>
      <w:r>
        <w:rPr>
          <w:rFonts w:ascii="仿宋_GB2312" w:eastAsia="仿宋_GB2312" w:hint="eastAsia"/>
          <w:sz w:val="32"/>
          <w:szCs w:val="32"/>
        </w:rPr>
        <w:lastRenderedPageBreak/>
        <w:t>4.</w:t>
      </w:r>
      <w:r w:rsidRPr="0000739D">
        <w:rPr>
          <w:rFonts w:hint="eastAsia"/>
        </w:rPr>
        <w:t xml:space="preserve"> </w:t>
      </w:r>
      <w:r w:rsidRPr="0000739D">
        <w:rPr>
          <w:rFonts w:ascii="仿宋_GB2312" w:eastAsia="仿宋_GB2312" w:hint="eastAsia"/>
          <w:sz w:val="32"/>
          <w:szCs w:val="32"/>
        </w:rPr>
        <w:t>偏离绩效目标的原因及下一步改进措施</w:t>
      </w:r>
    </w:p>
    <w:p w:rsidR="00755C23" w:rsidRDefault="00755C23" w:rsidP="00755C23">
      <w:pPr>
        <w:spacing w:line="560" w:lineRule="exact"/>
        <w:ind w:firstLineChars="200" w:firstLine="640"/>
        <w:rPr>
          <w:rFonts w:ascii="仿宋_GB2312" w:eastAsia="仿宋_GB2312"/>
          <w:sz w:val="32"/>
          <w:szCs w:val="32"/>
        </w:rPr>
      </w:pPr>
      <w:r w:rsidRPr="001E2774">
        <w:rPr>
          <w:rFonts w:ascii="仿宋_GB2312" w:eastAsia="仿宋_GB2312" w:hint="eastAsia"/>
          <w:sz w:val="32"/>
          <w:szCs w:val="32"/>
        </w:rPr>
        <w:t>无。</w:t>
      </w:r>
    </w:p>
    <w:p w:rsidR="00755C23" w:rsidRDefault="00755C23" w:rsidP="00755C23">
      <w:pPr>
        <w:spacing w:line="560" w:lineRule="exact"/>
        <w:ind w:firstLineChars="200" w:firstLine="640"/>
        <w:rPr>
          <w:rFonts w:ascii="楷体" w:eastAsia="楷体" w:hAnsi="楷体"/>
          <w:sz w:val="32"/>
          <w:szCs w:val="32"/>
        </w:rPr>
      </w:pPr>
      <w:r w:rsidRPr="00E83D69">
        <w:rPr>
          <w:rFonts w:ascii="楷体" w:eastAsia="楷体" w:hAnsi="楷体" w:hint="eastAsia"/>
          <w:sz w:val="32"/>
          <w:szCs w:val="32"/>
        </w:rPr>
        <w:t>（</w:t>
      </w:r>
      <w:r>
        <w:rPr>
          <w:rFonts w:ascii="楷体" w:eastAsia="楷体" w:hAnsi="楷体" w:hint="eastAsia"/>
          <w:sz w:val="32"/>
          <w:szCs w:val="32"/>
        </w:rPr>
        <w:t>八）</w:t>
      </w:r>
      <w:r w:rsidRPr="007E3A46">
        <w:rPr>
          <w:rFonts w:ascii="楷体" w:eastAsia="楷体" w:hAnsi="楷体" w:hint="eastAsia"/>
          <w:sz w:val="32"/>
          <w:szCs w:val="32"/>
        </w:rPr>
        <w:t>2021年第二批新增地方政府专项债券资金（中川北站多式联运设施提升工程-物流园补强工程）</w:t>
      </w:r>
    </w:p>
    <w:p w:rsidR="00755C23" w:rsidRPr="00414FD8" w:rsidRDefault="00755C23" w:rsidP="00755C23">
      <w:pPr>
        <w:spacing w:line="560" w:lineRule="exact"/>
        <w:ind w:firstLineChars="200" w:firstLine="640"/>
        <w:rPr>
          <w:rFonts w:ascii="仿宋_GB2312" w:eastAsia="仿宋_GB2312"/>
          <w:sz w:val="32"/>
          <w:szCs w:val="32"/>
        </w:rPr>
      </w:pPr>
      <w:r>
        <w:rPr>
          <w:rFonts w:ascii="仿宋_GB2312" w:eastAsia="仿宋_GB2312" w:hint="eastAsia"/>
          <w:sz w:val="32"/>
          <w:szCs w:val="32"/>
        </w:rPr>
        <w:t>1.</w:t>
      </w:r>
      <w:r w:rsidRPr="0000739D">
        <w:rPr>
          <w:rFonts w:hint="eastAsia"/>
        </w:rPr>
        <w:t xml:space="preserve"> </w:t>
      </w:r>
      <w:r w:rsidRPr="0000739D">
        <w:rPr>
          <w:rFonts w:ascii="仿宋_GB2312" w:eastAsia="仿宋_GB2312" w:hint="eastAsia"/>
          <w:sz w:val="32"/>
          <w:szCs w:val="32"/>
        </w:rPr>
        <w:t>项目支出预算执行情况</w:t>
      </w:r>
    </w:p>
    <w:p w:rsidR="001E2774" w:rsidRDefault="001E2774" w:rsidP="00755C23">
      <w:pPr>
        <w:spacing w:line="560" w:lineRule="exact"/>
        <w:ind w:firstLineChars="200" w:firstLine="640"/>
        <w:rPr>
          <w:rFonts w:ascii="仿宋_GB2312" w:eastAsia="仿宋_GB2312" w:hAnsi="仿宋_GB2312" w:cs="仿宋_GB2312"/>
          <w:bCs/>
          <w:color w:val="000000"/>
          <w:sz w:val="32"/>
          <w:szCs w:val="32"/>
        </w:rPr>
      </w:pPr>
      <w:r>
        <w:rPr>
          <w:rFonts w:ascii="仿宋_GB2312" w:eastAsia="仿宋_GB2312" w:hAnsi="仿宋_GB2312" w:cs="仿宋_GB2312" w:hint="eastAsia"/>
          <w:bCs/>
          <w:color w:val="000000"/>
          <w:sz w:val="32"/>
          <w:szCs w:val="32"/>
        </w:rPr>
        <w:t>项目全年预算1.8亿元，2021年全年执行数为1.8亿元，执行率为100%。</w:t>
      </w:r>
    </w:p>
    <w:p w:rsidR="00755C23" w:rsidRDefault="00755C23" w:rsidP="00755C23">
      <w:pPr>
        <w:spacing w:line="560" w:lineRule="exact"/>
        <w:ind w:firstLineChars="200" w:firstLine="640"/>
        <w:rPr>
          <w:rFonts w:ascii="仿宋_GB2312" w:eastAsia="仿宋_GB2312"/>
          <w:sz w:val="32"/>
          <w:szCs w:val="32"/>
        </w:rPr>
      </w:pPr>
      <w:r>
        <w:rPr>
          <w:rFonts w:ascii="仿宋_GB2312" w:eastAsia="仿宋_GB2312" w:hint="eastAsia"/>
          <w:sz w:val="32"/>
          <w:szCs w:val="32"/>
        </w:rPr>
        <w:t>2.</w:t>
      </w:r>
      <w:r w:rsidRPr="0000739D">
        <w:rPr>
          <w:rFonts w:hint="eastAsia"/>
        </w:rPr>
        <w:t xml:space="preserve"> </w:t>
      </w:r>
      <w:r w:rsidRPr="0000739D">
        <w:rPr>
          <w:rFonts w:ascii="仿宋_GB2312" w:eastAsia="仿宋_GB2312" w:hint="eastAsia"/>
          <w:sz w:val="32"/>
          <w:szCs w:val="32"/>
        </w:rPr>
        <w:t>总体绩效目标完成情况分析</w:t>
      </w:r>
    </w:p>
    <w:p w:rsidR="00755C23" w:rsidRDefault="001E2774" w:rsidP="001E2774">
      <w:pPr>
        <w:spacing w:line="560" w:lineRule="exact"/>
        <w:ind w:firstLineChars="200" w:firstLine="640"/>
        <w:rPr>
          <w:rFonts w:ascii="仿宋_GB2312" w:eastAsia="仿宋_GB2312"/>
          <w:sz w:val="32"/>
          <w:szCs w:val="32"/>
        </w:rPr>
      </w:pPr>
      <w:r w:rsidRPr="001E2774">
        <w:rPr>
          <w:rFonts w:ascii="仿宋_GB2312" w:eastAsia="仿宋_GB2312" w:hint="eastAsia"/>
          <w:sz w:val="32"/>
          <w:szCs w:val="32"/>
        </w:rPr>
        <w:t>项目拟建地位于中川北站及中川北站物流园规划区，具体为兰州新区货站北站以北，纬五十四路以南，省道201线以西，经一路以东区域。实施中川北站物流园场地平整及部分设施提升改造工程，新建1条装卸线、改造1条装卸线，新建生产生活管理房屋，总建筑面积47,697.82</w:t>
      </w:r>
      <w:r w:rsidRPr="001E2774">
        <w:rPr>
          <w:rFonts w:ascii="宋体" w:eastAsia="宋体" w:hAnsi="宋体" w:cs="宋体" w:hint="eastAsia"/>
          <w:sz w:val="32"/>
          <w:szCs w:val="32"/>
        </w:rPr>
        <w:t>㎡</w:t>
      </w:r>
      <w:r w:rsidRPr="001E2774">
        <w:rPr>
          <w:rFonts w:ascii="仿宋_GB2312" w:eastAsia="仿宋_GB2312" w:hAnsi="仿宋_GB2312" w:cs="仿宋_GB2312" w:hint="eastAsia"/>
          <w:sz w:val="32"/>
          <w:szCs w:val="32"/>
        </w:rPr>
        <w:t>，主要包括：建设物流园综合服务楼</w:t>
      </w:r>
      <w:r w:rsidRPr="001E2774">
        <w:rPr>
          <w:rFonts w:ascii="仿宋_GB2312" w:eastAsia="仿宋_GB2312" w:hint="eastAsia"/>
          <w:sz w:val="32"/>
          <w:szCs w:val="32"/>
        </w:rPr>
        <w:t>1栋、货运综合服务楼1栋、建设食堂1座、建设仓库1座、建设公路分拨仓库2座。道路、场地、堆场硬化面积283,337.00</w:t>
      </w:r>
      <w:r w:rsidRPr="001E2774">
        <w:rPr>
          <w:rFonts w:ascii="宋体" w:eastAsia="宋体" w:hAnsi="宋体" w:cs="宋体" w:hint="eastAsia"/>
          <w:sz w:val="32"/>
          <w:szCs w:val="32"/>
        </w:rPr>
        <w:t>㎡</w:t>
      </w:r>
      <w:r w:rsidRPr="001E2774">
        <w:rPr>
          <w:rFonts w:ascii="仿宋_GB2312" w:eastAsia="仿宋_GB2312" w:hAnsi="仿宋_GB2312" w:cs="仿宋_GB2312" w:hint="eastAsia"/>
          <w:sz w:val="32"/>
          <w:szCs w:val="32"/>
        </w:rPr>
        <w:t>，配套给排水、供电、供暖、通信等设施，改建货场装卸线接入中川北站车站通信、信号等相关专业工程。该项目于</w:t>
      </w:r>
      <w:r w:rsidRPr="001E2774">
        <w:rPr>
          <w:rFonts w:ascii="仿宋_GB2312" w:eastAsia="仿宋_GB2312" w:hint="eastAsia"/>
          <w:sz w:val="32"/>
          <w:szCs w:val="32"/>
        </w:rPr>
        <w:t>2020年4月开工建设，预计建设期4年，目前该项目正在开发建设中，已完成投资48828万元。该项目建成后，对于兰州新区完善交通设施、发展多式联运、带动现代物流、提高区域竞争力、支持全省“一带一路”建设，具有积极的促进作用。</w:t>
      </w:r>
    </w:p>
    <w:p w:rsidR="00755C23" w:rsidRDefault="00755C23" w:rsidP="00755C23">
      <w:pPr>
        <w:spacing w:line="560" w:lineRule="exact"/>
        <w:ind w:firstLineChars="200" w:firstLine="640"/>
        <w:rPr>
          <w:rFonts w:ascii="仿宋_GB2312" w:eastAsia="仿宋_GB2312"/>
          <w:sz w:val="32"/>
          <w:szCs w:val="32"/>
        </w:rPr>
      </w:pPr>
      <w:r>
        <w:rPr>
          <w:rFonts w:ascii="仿宋_GB2312" w:eastAsia="仿宋_GB2312" w:hint="eastAsia"/>
          <w:sz w:val="32"/>
          <w:szCs w:val="32"/>
        </w:rPr>
        <w:t>3.</w:t>
      </w:r>
      <w:r w:rsidRPr="0000739D">
        <w:rPr>
          <w:rFonts w:hint="eastAsia"/>
        </w:rPr>
        <w:t xml:space="preserve"> </w:t>
      </w:r>
      <w:r w:rsidRPr="0000739D">
        <w:rPr>
          <w:rFonts w:ascii="仿宋_GB2312" w:eastAsia="仿宋_GB2312" w:hint="eastAsia"/>
          <w:sz w:val="32"/>
          <w:szCs w:val="32"/>
        </w:rPr>
        <w:t>各项指标完成情况分析</w:t>
      </w:r>
    </w:p>
    <w:p w:rsidR="00755C23" w:rsidRDefault="001E2774" w:rsidP="001E2774">
      <w:pPr>
        <w:spacing w:line="560" w:lineRule="exact"/>
        <w:ind w:firstLineChars="200" w:firstLine="640"/>
        <w:rPr>
          <w:rFonts w:ascii="仿宋_GB2312" w:eastAsia="仿宋_GB2312"/>
          <w:sz w:val="32"/>
          <w:szCs w:val="32"/>
        </w:rPr>
      </w:pPr>
      <w:r w:rsidRPr="001E2774">
        <w:rPr>
          <w:rFonts w:ascii="仿宋_GB2312" w:eastAsia="仿宋_GB2312" w:hint="eastAsia"/>
          <w:sz w:val="32"/>
          <w:szCs w:val="32"/>
        </w:rPr>
        <w:t>对照指标体系及评分标准逐一梳理，项目在预算执行率、</w:t>
      </w:r>
      <w:r w:rsidRPr="001E2774">
        <w:rPr>
          <w:rFonts w:ascii="仿宋_GB2312" w:eastAsia="仿宋_GB2312" w:hint="eastAsia"/>
          <w:sz w:val="32"/>
          <w:szCs w:val="32"/>
        </w:rPr>
        <w:lastRenderedPageBreak/>
        <w:t>预期目标、产出指标、效益指标、满意度指标等方面均达到预期效果，2021年第二批新增地方政府专项债券资金（中川北站多式联运设施提升工程-物流园补强工程）综合得分为100，自评结果为“优”。</w:t>
      </w:r>
    </w:p>
    <w:p w:rsidR="00755C23" w:rsidRDefault="00755C23" w:rsidP="00755C23">
      <w:pPr>
        <w:spacing w:line="560" w:lineRule="exact"/>
        <w:ind w:firstLineChars="200" w:firstLine="640"/>
        <w:rPr>
          <w:rFonts w:ascii="仿宋_GB2312" w:eastAsia="仿宋_GB2312"/>
          <w:sz w:val="32"/>
          <w:szCs w:val="32"/>
        </w:rPr>
      </w:pPr>
      <w:r>
        <w:rPr>
          <w:rFonts w:ascii="仿宋_GB2312" w:eastAsia="仿宋_GB2312" w:hint="eastAsia"/>
          <w:sz w:val="32"/>
          <w:szCs w:val="32"/>
        </w:rPr>
        <w:t>4.</w:t>
      </w:r>
      <w:r w:rsidRPr="0000739D">
        <w:rPr>
          <w:rFonts w:hint="eastAsia"/>
        </w:rPr>
        <w:t xml:space="preserve"> </w:t>
      </w:r>
      <w:r w:rsidRPr="0000739D">
        <w:rPr>
          <w:rFonts w:ascii="仿宋_GB2312" w:eastAsia="仿宋_GB2312" w:hint="eastAsia"/>
          <w:sz w:val="32"/>
          <w:szCs w:val="32"/>
        </w:rPr>
        <w:t>偏离绩效目标的原因及下一步改进措施</w:t>
      </w:r>
    </w:p>
    <w:p w:rsidR="00755C23" w:rsidRDefault="00755C23" w:rsidP="00755C23">
      <w:pPr>
        <w:spacing w:line="560" w:lineRule="exact"/>
        <w:ind w:firstLineChars="200" w:firstLine="640"/>
        <w:rPr>
          <w:rFonts w:ascii="仿宋_GB2312" w:eastAsia="仿宋_GB2312"/>
          <w:sz w:val="32"/>
          <w:szCs w:val="32"/>
        </w:rPr>
      </w:pPr>
      <w:r w:rsidRPr="001E2774">
        <w:rPr>
          <w:rFonts w:ascii="仿宋_GB2312" w:eastAsia="仿宋_GB2312" w:hint="eastAsia"/>
          <w:sz w:val="32"/>
          <w:szCs w:val="32"/>
        </w:rPr>
        <w:t>无。</w:t>
      </w:r>
    </w:p>
    <w:p w:rsidR="001242AE" w:rsidRPr="001242AE" w:rsidRDefault="00755C23" w:rsidP="001242AE">
      <w:pPr>
        <w:spacing w:line="560" w:lineRule="exact"/>
        <w:ind w:firstLineChars="200" w:firstLine="640"/>
        <w:rPr>
          <w:rFonts w:ascii="楷体" w:eastAsia="楷体" w:hAnsi="楷体"/>
          <w:sz w:val="32"/>
          <w:szCs w:val="32"/>
        </w:rPr>
      </w:pPr>
      <w:r>
        <w:rPr>
          <w:rFonts w:ascii="楷体" w:eastAsia="楷体" w:hAnsi="楷体" w:hint="eastAsia"/>
          <w:sz w:val="32"/>
          <w:szCs w:val="32"/>
        </w:rPr>
        <w:t>（九</w:t>
      </w:r>
      <w:r w:rsidR="001242AE">
        <w:rPr>
          <w:rFonts w:ascii="楷体" w:eastAsia="楷体" w:hAnsi="楷体" w:hint="eastAsia"/>
          <w:sz w:val="32"/>
          <w:szCs w:val="32"/>
        </w:rPr>
        <w:t>）</w:t>
      </w:r>
      <w:r w:rsidR="001D6F71" w:rsidRPr="001D6F71">
        <w:rPr>
          <w:rFonts w:ascii="楷体" w:eastAsia="楷体" w:hAnsi="楷体" w:hint="eastAsia"/>
          <w:sz w:val="32"/>
          <w:szCs w:val="32"/>
        </w:rPr>
        <w:t>国际货运班列补贴（兰州市人民政府合作交流办公室）</w:t>
      </w:r>
    </w:p>
    <w:p w:rsidR="001242AE" w:rsidRPr="00414FD8" w:rsidRDefault="001242AE" w:rsidP="001242AE">
      <w:pPr>
        <w:spacing w:line="560" w:lineRule="exact"/>
        <w:ind w:firstLineChars="200" w:firstLine="640"/>
        <w:rPr>
          <w:rFonts w:ascii="仿宋_GB2312" w:eastAsia="仿宋_GB2312"/>
          <w:sz w:val="32"/>
          <w:szCs w:val="32"/>
        </w:rPr>
      </w:pPr>
      <w:r>
        <w:rPr>
          <w:rFonts w:ascii="仿宋_GB2312" w:eastAsia="仿宋_GB2312" w:hint="eastAsia"/>
          <w:sz w:val="32"/>
          <w:szCs w:val="32"/>
        </w:rPr>
        <w:t>1.</w:t>
      </w:r>
      <w:r w:rsidRPr="0000739D">
        <w:rPr>
          <w:rFonts w:hint="eastAsia"/>
        </w:rPr>
        <w:t xml:space="preserve"> </w:t>
      </w:r>
      <w:r w:rsidRPr="0000739D">
        <w:rPr>
          <w:rFonts w:ascii="仿宋_GB2312" w:eastAsia="仿宋_GB2312" w:hint="eastAsia"/>
          <w:sz w:val="32"/>
          <w:szCs w:val="32"/>
        </w:rPr>
        <w:t>转移支付预算执行情况出</w:t>
      </w:r>
    </w:p>
    <w:p w:rsidR="00EF58BC" w:rsidRDefault="00EF58BC" w:rsidP="00EF58BC">
      <w:pPr>
        <w:spacing w:line="560" w:lineRule="exact"/>
        <w:ind w:firstLineChars="200" w:firstLine="640"/>
        <w:rPr>
          <w:rFonts w:ascii="仿宋_GB2312" w:eastAsia="仿宋_GB2312"/>
          <w:sz w:val="32"/>
          <w:szCs w:val="32"/>
        </w:rPr>
      </w:pPr>
      <w:r w:rsidRPr="00EF58BC">
        <w:rPr>
          <w:rFonts w:ascii="仿宋_GB2312" w:eastAsia="仿宋_GB2312" w:hint="eastAsia"/>
          <w:sz w:val="32"/>
          <w:szCs w:val="32"/>
        </w:rPr>
        <w:t>根据《兰州市政府合作交流办关于预拨2020年国际货运班列实际配套补贴资金和国际货运班列物流平台一次性扶持发展资金的通知》，市财政局预拨535万元指标，支持2020年市级国际货运班列常态化发运，项目预期目标为：发挥财政资金的激励引导作用，推动市级国际货运班列常态化运行，促进通道物流产业落地新区。</w:t>
      </w:r>
    </w:p>
    <w:p w:rsidR="001242AE" w:rsidRDefault="001242AE" w:rsidP="00EF58BC">
      <w:pPr>
        <w:spacing w:line="560" w:lineRule="exact"/>
        <w:ind w:firstLineChars="200" w:firstLine="640"/>
        <w:rPr>
          <w:rFonts w:ascii="仿宋_GB2312" w:eastAsia="仿宋_GB2312"/>
          <w:sz w:val="32"/>
          <w:szCs w:val="32"/>
        </w:rPr>
      </w:pPr>
      <w:r>
        <w:rPr>
          <w:rFonts w:ascii="仿宋_GB2312" w:eastAsia="仿宋_GB2312" w:hint="eastAsia"/>
          <w:sz w:val="32"/>
          <w:szCs w:val="32"/>
        </w:rPr>
        <w:t>2.</w:t>
      </w:r>
      <w:r w:rsidRPr="0000739D">
        <w:rPr>
          <w:rFonts w:hint="eastAsia"/>
        </w:rPr>
        <w:t xml:space="preserve"> </w:t>
      </w:r>
      <w:r w:rsidRPr="0000739D">
        <w:rPr>
          <w:rFonts w:ascii="仿宋_GB2312" w:eastAsia="仿宋_GB2312" w:hint="eastAsia"/>
          <w:sz w:val="32"/>
          <w:szCs w:val="32"/>
        </w:rPr>
        <w:t>总体绩效目标完成情况分析</w:t>
      </w:r>
    </w:p>
    <w:p w:rsidR="00EF58BC" w:rsidRDefault="00EF58BC" w:rsidP="00EF58BC">
      <w:pPr>
        <w:spacing w:line="560" w:lineRule="exact"/>
        <w:ind w:firstLineChars="200" w:firstLine="640"/>
        <w:rPr>
          <w:rFonts w:ascii="仿宋_GB2312" w:eastAsia="仿宋_GB2312"/>
          <w:sz w:val="32"/>
          <w:szCs w:val="32"/>
        </w:rPr>
      </w:pPr>
      <w:r w:rsidRPr="00EF58BC">
        <w:rPr>
          <w:rFonts w:ascii="仿宋_GB2312" w:eastAsia="仿宋_GB2312" w:hint="eastAsia"/>
          <w:sz w:val="32"/>
          <w:szCs w:val="32"/>
        </w:rPr>
        <w:t>2020年新区共发运国际货运班列2322车，积极推动新区“口岸+通道+产业”经济持续发展计新区陆海新通道国际班列实现海铁联运双向往来，促进“通道+产业”经济高质量发展。</w:t>
      </w:r>
    </w:p>
    <w:p w:rsidR="001242AE" w:rsidRDefault="001242AE" w:rsidP="00EF58BC">
      <w:pPr>
        <w:spacing w:line="560" w:lineRule="exact"/>
        <w:ind w:firstLineChars="200" w:firstLine="640"/>
        <w:rPr>
          <w:rFonts w:ascii="仿宋_GB2312" w:eastAsia="仿宋_GB2312"/>
          <w:sz w:val="32"/>
          <w:szCs w:val="32"/>
        </w:rPr>
      </w:pPr>
      <w:r>
        <w:rPr>
          <w:rFonts w:ascii="仿宋_GB2312" w:eastAsia="仿宋_GB2312" w:hint="eastAsia"/>
          <w:sz w:val="32"/>
          <w:szCs w:val="32"/>
        </w:rPr>
        <w:t>3.</w:t>
      </w:r>
      <w:r w:rsidRPr="0000739D">
        <w:rPr>
          <w:rFonts w:hint="eastAsia"/>
        </w:rPr>
        <w:t xml:space="preserve"> </w:t>
      </w:r>
      <w:r w:rsidRPr="0000739D">
        <w:rPr>
          <w:rFonts w:ascii="仿宋_GB2312" w:eastAsia="仿宋_GB2312" w:hint="eastAsia"/>
          <w:sz w:val="32"/>
          <w:szCs w:val="32"/>
        </w:rPr>
        <w:t>各项指标完成情况分析</w:t>
      </w:r>
    </w:p>
    <w:p w:rsidR="00EF58BC" w:rsidRDefault="00EF58BC" w:rsidP="00EF58BC">
      <w:pPr>
        <w:spacing w:line="560" w:lineRule="exact"/>
        <w:ind w:firstLineChars="200" w:firstLine="640"/>
        <w:rPr>
          <w:rFonts w:ascii="仿宋_GB2312" w:eastAsia="仿宋_GB2312"/>
          <w:sz w:val="32"/>
          <w:szCs w:val="32"/>
        </w:rPr>
      </w:pPr>
      <w:r w:rsidRPr="00EF58BC">
        <w:rPr>
          <w:rFonts w:ascii="仿宋_GB2312" w:eastAsia="仿宋_GB2312" w:hint="eastAsia"/>
          <w:sz w:val="32"/>
          <w:szCs w:val="32"/>
        </w:rPr>
        <w:t>项目全年预算535万元，2021年全年执行数为535万元，执行率为100%。对照指标体系及评分标准逐一梳理，项目在预算执行率、预期目标、产出指标、效益指标、满意度方面</w:t>
      </w:r>
      <w:r w:rsidRPr="00EF58BC">
        <w:rPr>
          <w:rFonts w:ascii="仿宋_GB2312" w:eastAsia="仿宋_GB2312" w:hint="eastAsia"/>
          <w:sz w:val="32"/>
          <w:szCs w:val="32"/>
        </w:rPr>
        <w:lastRenderedPageBreak/>
        <w:t>均达到预期效果，2020年国际货运班列实际配套补贴资金和国际货运班列物流平台一次性扶持发展资金项目综合得分为100，自评结果为“优”。</w:t>
      </w:r>
    </w:p>
    <w:p w:rsidR="001242AE" w:rsidRDefault="001242AE" w:rsidP="00EF58BC">
      <w:pPr>
        <w:spacing w:line="560" w:lineRule="exact"/>
        <w:ind w:firstLineChars="200" w:firstLine="640"/>
        <w:rPr>
          <w:rFonts w:ascii="仿宋_GB2312" w:eastAsia="仿宋_GB2312"/>
          <w:sz w:val="32"/>
          <w:szCs w:val="32"/>
        </w:rPr>
      </w:pPr>
      <w:r>
        <w:rPr>
          <w:rFonts w:ascii="仿宋_GB2312" w:eastAsia="仿宋_GB2312" w:hint="eastAsia"/>
          <w:sz w:val="32"/>
          <w:szCs w:val="32"/>
        </w:rPr>
        <w:t>4.</w:t>
      </w:r>
      <w:r w:rsidRPr="0000739D">
        <w:rPr>
          <w:rFonts w:hint="eastAsia"/>
        </w:rPr>
        <w:t xml:space="preserve"> </w:t>
      </w:r>
      <w:r w:rsidRPr="0000739D">
        <w:rPr>
          <w:rFonts w:ascii="仿宋_GB2312" w:eastAsia="仿宋_GB2312" w:hint="eastAsia"/>
          <w:sz w:val="32"/>
          <w:szCs w:val="32"/>
        </w:rPr>
        <w:t>偏离绩效目标的原因及下一步改进措施</w:t>
      </w:r>
    </w:p>
    <w:p w:rsidR="00EF58BC" w:rsidRDefault="00EF58BC" w:rsidP="00EF58BC">
      <w:pPr>
        <w:spacing w:line="560" w:lineRule="exact"/>
        <w:ind w:firstLineChars="200" w:firstLine="640"/>
        <w:rPr>
          <w:rFonts w:ascii="仿宋_GB2312" w:eastAsia="仿宋_GB2312"/>
          <w:sz w:val="32"/>
          <w:szCs w:val="32"/>
        </w:rPr>
      </w:pPr>
      <w:r w:rsidRPr="00EF58BC">
        <w:rPr>
          <w:rFonts w:ascii="仿宋_GB2312" w:eastAsia="仿宋_GB2312" w:hint="eastAsia"/>
          <w:sz w:val="32"/>
          <w:szCs w:val="32"/>
        </w:rPr>
        <w:t>2020年市级国际货运班列实际配套补贴资金和国际货运班列物流平台一次性扶持发展资金按照“提前预拨，年底清算”原则，2021年一次性全部部分给班列发运企业，无偏离绩效目标。</w:t>
      </w:r>
    </w:p>
    <w:p w:rsidR="001D6F71" w:rsidRDefault="00755C23" w:rsidP="00EF58BC">
      <w:pPr>
        <w:spacing w:line="560" w:lineRule="exact"/>
        <w:ind w:firstLineChars="200" w:firstLine="640"/>
        <w:rPr>
          <w:rFonts w:ascii="楷体" w:eastAsia="楷体" w:hAnsi="楷体"/>
          <w:sz w:val="32"/>
          <w:szCs w:val="32"/>
        </w:rPr>
      </w:pPr>
      <w:r>
        <w:rPr>
          <w:rFonts w:ascii="楷体" w:eastAsia="楷体" w:hAnsi="楷体" w:hint="eastAsia"/>
          <w:sz w:val="32"/>
          <w:szCs w:val="32"/>
        </w:rPr>
        <w:t>（十</w:t>
      </w:r>
      <w:r w:rsidR="00D13F7B">
        <w:rPr>
          <w:rFonts w:ascii="楷体" w:eastAsia="楷体" w:hAnsi="楷体" w:hint="eastAsia"/>
          <w:sz w:val="32"/>
          <w:szCs w:val="32"/>
        </w:rPr>
        <w:t>）</w:t>
      </w:r>
      <w:r w:rsidR="001D6F71" w:rsidRPr="001D6F71">
        <w:rPr>
          <w:rFonts w:ascii="楷体" w:eastAsia="楷体" w:hAnsi="楷体" w:hint="eastAsia"/>
          <w:sz w:val="32"/>
          <w:szCs w:val="32"/>
        </w:rPr>
        <w:t>2021年中央财政外经贸发展专项资金</w:t>
      </w:r>
    </w:p>
    <w:p w:rsidR="001242AE" w:rsidRPr="00414FD8" w:rsidRDefault="001242AE" w:rsidP="001242AE">
      <w:pPr>
        <w:spacing w:line="560" w:lineRule="exact"/>
        <w:ind w:firstLineChars="200" w:firstLine="640"/>
        <w:rPr>
          <w:rFonts w:ascii="仿宋_GB2312" w:eastAsia="仿宋_GB2312"/>
          <w:sz w:val="32"/>
          <w:szCs w:val="32"/>
        </w:rPr>
      </w:pPr>
      <w:r>
        <w:rPr>
          <w:rFonts w:ascii="仿宋_GB2312" w:eastAsia="仿宋_GB2312" w:hint="eastAsia"/>
          <w:sz w:val="32"/>
          <w:szCs w:val="32"/>
        </w:rPr>
        <w:t>1.</w:t>
      </w:r>
      <w:r w:rsidRPr="0000739D">
        <w:rPr>
          <w:rFonts w:hint="eastAsia"/>
        </w:rPr>
        <w:t xml:space="preserve"> </w:t>
      </w:r>
      <w:r w:rsidRPr="0000739D">
        <w:rPr>
          <w:rFonts w:ascii="仿宋_GB2312" w:eastAsia="仿宋_GB2312" w:hint="eastAsia"/>
          <w:sz w:val="32"/>
          <w:szCs w:val="32"/>
        </w:rPr>
        <w:t>转移支付预算执行情况出</w:t>
      </w:r>
    </w:p>
    <w:p w:rsidR="00D31AB3" w:rsidRDefault="00D31AB3" w:rsidP="00D31AB3">
      <w:pPr>
        <w:spacing w:line="560" w:lineRule="exact"/>
        <w:ind w:firstLineChars="200" w:firstLine="640"/>
        <w:rPr>
          <w:rFonts w:ascii="仿宋_GB2312" w:eastAsia="仿宋_GB2312"/>
          <w:sz w:val="32"/>
          <w:szCs w:val="32"/>
        </w:rPr>
      </w:pPr>
      <w:r w:rsidRPr="00D31AB3">
        <w:rPr>
          <w:rFonts w:ascii="仿宋_GB2312" w:eastAsia="仿宋_GB2312" w:hint="eastAsia"/>
          <w:sz w:val="32"/>
          <w:szCs w:val="32"/>
        </w:rPr>
        <w:t>《2021年中央财政外经贸发展专项资金项目》年初预算金额为573.8万元，实际拨付转移支出金额573.8万元，执行率100%。</w:t>
      </w:r>
    </w:p>
    <w:p w:rsidR="001242AE" w:rsidRDefault="001242AE" w:rsidP="00D31AB3">
      <w:pPr>
        <w:spacing w:line="560" w:lineRule="exact"/>
        <w:ind w:firstLineChars="200" w:firstLine="640"/>
        <w:rPr>
          <w:rFonts w:ascii="仿宋_GB2312" w:eastAsia="仿宋_GB2312"/>
          <w:sz w:val="32"/>
          <w:szCs w:val="32"/>
        </w:rPr>
      </w:pPr>
      <w:r>
        <w:rPr>
          <w:rFonts w:ascii="仿宋_GB2312" w:eastAsia="仿宋_GB2312" w:hint="eastAsia"/>
          <w:sz w:val="32"/>
          <w:szCs w:val="32"/>
        </w:rPr>
        <w:t>2.</w:t>
      </w:r>
      <w:r w:rsidRPr="0000739D">
        <w:rPr>
          <w:rFonts w:hint="eastAsia"/>
        </w:rPr>
        <w:t xml:space="preserve"> </w:t>
      </w:r>
      <w:r w:rsidRPr="0000739D">
        <w:rPr>
          <w:rFonts w:ascii="仿宋_GB2312" w:eastAsia="仿宋_GB2312" w:hint="eastAsia"/>
          <w:sz w:val="32"/>
          <w:szCs w:val="32"/>
        </w:rPr>
        <w:t>总体绩效目标完成情况分析</w:t>
      </w:r>
    </w:p>
    <w:p w:rsidR="00D31AB3" w:rsidRDefault="00D31AB3" w:rsidP="00D31AB3">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总体完成了绩效目标任务，通过2021年中央财政外经贸发展专项资金扶持，缓解了企业资金压力，支持企业完善了国际营销网络体系，提升了兰州新区对外开放水平，帮助中小企业开拓市场。2021年新区实现进出口贸易额82.4亿元，同比增长102.9%；综合保税区实现进出口贸易额77.2亿元，同比增长141%，在全国综合保税区绩效评估中排名提升8位；实际利用外资12.1亿元，同比增长256.2%外向型经济发展势头良好。</w:t>
      </w:r>
    </w:p>
    <w:p w:rsidR="001242AE" w:rsidRDefault="001242AE" w:rsidP="001242AE">
      <w:pPr>
        <w:spacing w:line="560" w:lineRule="exact"/>
        <w:ind w:firstLineChars="200" w:firstLine="640"/>
        <w:rPr>
          <w:rFonts w:ascii="仿宋_GB2312" w:eastAsia="仿宋_GB2312"/>
          <w:sz w:val="32"/>
          <w:szCs w:val="32"/>
        </w:rPr>
      </w:pPr>
      <w:r>
        <w:rPr>
          <w:rFonts w:ascii="仿宋_GB2312" w:eastAsia="仿宋_GB2312" w:hint="eastAsia"/>
          <w:sz w:val="32"/>
          <w:szCs w:val="32"/>
        </w:rPr>
        <w:t>3.</w:t>
      </w:r>
      <w:r w:rsidRPr="0000739D">
        <w:rPr>
          <w:rFonts w:hint="eastAsia"/>
        </w:rPr>
        <w:t xml:space="preserve"> </w:t>
      </w:r>
      <w:r w:rsidRPr="0000739D">
        <w:rPr>
          <w:rFonts w:ascii="仿宋_GB2312" w:eastAsia="仿宋_GB2312" w:hint="eastAsia"/>
          <w:sz w:val="32"/>
          <w:szCs w:val="32"/>
        </w:rPr>
        <w:t>各项指标完成情况分析</w:t>
      </w:r>
    </w:p>
    <w:p w:rsidR="00D31AB3" w:rsidRDefault="00D31AB3" w:rsidP="00D31AB3">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各项指标基本完成，由于新区中小企业较多，龙头企业</w:t>
      </w:r>
      <w:r>
        <w:rPr>
          <w:rFonts w:ascii="仿宋_GB2312" w:eastAsia="仿宋_GB2312" w:hAnsi="仿宋_GB2312" w:cs="仿宋_GB2312" w:hint="eastAsia"/>
          <w:sz w:val="32"/>
          <w:szCs w:val="32"/>
        </w:rPr>
        <w:lastRenderedPageBreak/>
        <w:t>偏少，在管理、业务能力和项目申报等方面缺乏经验，加之疫情影响，导致就业人数增加不多，社会效益指标效果不明显。</w:t>
      </w:r>
    </w:p>
    <w:p w:rsidR="001242AE" w:rsidRDefault="001242AE" w:rsidP="001242AE">
      <w:pPr>
        <w:spacing w:line="560" w:lineRule="exact"/>
        <w:ind w:firstLineChars="200" w:firstLine="640"/>
        <w:rPr>
          <w:rFonts w:ascii="仿宋_GB2312" w:eastAsia="仿宋_GB2312"/>
          <w:sz w:val="32"/>
          <w:szCs w:val="32"/>
        </w:rPr>
      </w:pPr>
      <w:r>
        <w:rPr>
          <w:rFonts w:ascii="仿宋_GB2312" w:eastAsia="仿宋_GB2312" w:hint="eastAsia"/>
          <w:sz w:val="32"/>
          <w:szCs w:val="32"/>
        </w:rPr>
        <w:t>4.</w:t>
      </w:r>
      <w:r w:rsidRPr="0000739D">
        <w:rPr>
          <w:rFonts w:hint="eastAsia"/>
        </w:rPr>
        <w:t xml:space="preserve"> </w:t>
      </w:r>
      <w:r w:rsidRPr="0000739D">
        <w:rPr>
          <w:rFonts w:ascii="仿宋_GB2312" w:eastAsia="仿宋_GB2312" w:hint="eastAsia"/>
          <w:sz w:val="32"/>
          <w:szCs w:val="32"/>
        </w:rPr>
        <w:t>偏离绩效目标的原因及下一步改进措施</w:t>
      </w:r>
    </w:p>
    <w:p w:rsidR="00D31AB3" w:rsidRDefault="00D31AB3" w:rsidP="00D31AB3">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新区中小企业较多，部分企业项目申报经验不足，提交的申报资料存在问题，导致资料审核时间较长，部分资金拨付时效存在滞后，因此要组织企业召开培训会，帮助企业解读政策，提高业务能力和管理水平，加强企业业务指导，进行项目申报培训，提升企业项目申报质量。</w:t>
      </w:r>
    </w:p>
    <w:p w:rsidR="001D6F71" w:rsidRDefault="00755C23" w:rsidP="00FD5D83">
      <w:pPr>
        <w:spacing w:line="560" w:lineRule="exact"/>
        <w:ind w:firstLineChars="200" w:firstLine="640"/>
        <w:rPr>
          <w:rFonts w:ascii="楷体" w:eastAsia="楷体" w:hAnsi="楷体"/>
          <w:sz w:val="32"/>
          <w:szCs w:val="32"/>
        </w:rPr>
      </w:pPr>
      <w:r>
        <w:rPr>
          <w:rFonts w:ascii="楷体" w:eastAsia="楷体" w:hAnsi="楷体" w:hint="eastAsia"/>
          <w:sz w:val="32"/>
          <w:szCs w:val="32"/>
        </w:rPr>
        <w:t>（十一</w:t>
      </w:r>
      <w:r w:rsidR="00D13F7B">
        <w:rPr>
          <w:rFonts w:ascii="楷体" w:eastAsia="楷体" w:hAnsi="楷体" w:hint="eastAsia"/>
          <w:sz w:val="32"/>
          <w:szCs w:val="32"/>
        </w:rPr>
        <w:t>）</w:t>
      </w:r>
      <w:r w:rsidR="001D6F71" w:rsidRPr="001D6F71">
        <w:rPr>
          <w:rFonts w:ascii="楷体" w:eastAsia="楷体" w:hAnsi="楷体" w:hint="eastAsia"/>
          <w:sz w:val="32"/>
          <w:szCs w:val="32"/>
        </w:rPr>
        <w:t>2021年省级商务专项转移支付资金</w:t>
      </w:r>
      <w:r w:rsidR="001D6F71">
        <w:rPr>
          <w:rFonts w:ascii="楷体" w:eastAsia="楷体" w:hAnsi="楷体" w:hint="eastAsia"/>
          <w:sz w:val="32"/>
          <w:szCs w:val="32"/>
        </w:rPr>
        <w:t>（280万元）</w:t>
      </w:r>
    </w:p>
    <w:p w:rsidR="00FD5D83" w:rsidRPr="00414FD8" w:rsidRDefault="00FD5D83" w:rsidP="00FD5D83">
      <w:pPr>
        <w:spacing w:line="560" w:lineRule="exact"/>
        <w:ind w:firstLineChars="200" w:firstLine="640"/>
        <w:rPr>
          <w:rFonts w:ascii="仿宋_GB2312" w:eastAsia="仿宋_GB2312"/>
          <w:sz w:val="32"/>
          <w:szCs w:val="32"/>
        </w:rPr>
      </w:pPr>
      <w:r>
        <w:rPr>
          <w:rFonts w:ascii="仿宋_GB2312" w:eastAsia="仿宋_GB2312" w:hint="eastAsia"/>
          <w:sz w:val="32"/>
          <w:szCs w:val="32"/>
        </w:rPr>
        <w:t>1.</w:t>
      </w:r>
      <w:r w:rsidRPr="0000739D">
        <w:rPr>
          <w:rFonts w:hint="eastAsia"/>
        </w:rPr>
        <w:t xml:space="preserve"> </w:t>
      </w:r>
      <w:r w:rsidRPr="0000739D">
        <w:rPr>
          <w:rFonts w:ascii="仿宋_GB2312" w:eastAsia="仿宋_GB2312" w:hint="eastAsia"/>
          <w:sz w:val="32"/>
          <w:szCs w:val="32"/>
        </w:rPr>
        <w:t>转移支付预算执行情况出</w:t>
      </w:r>
    </w:p>
    <w:p w:rsidR="00536C13" w:rsidRDefault="00536C13" w:rsidP="00536C13">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《2021年省级商务专项转移支付资金项目》年初预算金额为280万元，实际拨付转移支出金额280万元，执行率100%。</w:t>
      </w:r>
    </w:p>
    <w:p w:rsidR="00FD5D83" w:rsidRDefault="00FD5D83" w:rsidP="00FD5D83">
      <w:pPr>
        <w:spacing w:line="560" w:lineRule="exact"/>
        <w:ind w:firstLineChars="200" w:firstLine="640"/>
        <w:rPr>
          <w:rFonts w:ascii="仿宋_GB2312" w:eastAsia="仿宋_GB2312"/>
          <w:sz w:val="32"/>
          <w:szCs w:val="32"/>
        </w:rPr>
      </w:pPr>
      <w:r>
        <w:rPr>
          <w:rFonts w:ascii="仿宋_GB2312" w:eastAsia="仿宋_GB2312" w:hint="eastAsia"/>
          <w:sz w:val="32"/>
          <w:szCs w:val="32"/>
        </w:rPr>
        <w:t>2.</w:t>
      </w:r>
      <w:r w:rsidRPr="0000739D">
        <w:rPr>
          <w:rFonts w:hint="eastAsia"/>
        </w:rPr>
        <w:t xml:space="preserve"> </w:t>
      </w:r>
      <w:r w:rsidRPr="0000739D">
        <w:rPr>
          <w:rFonts w:ascii="仿宋_GB2312" w:eastAsia="仿宋_GB2312" w:hint="eastAsia"/>
          <w:sz w:val="32"/>
          <w:szCs w:val="32"/>
        </w:rPr>
        <w:t>总体绩效目标完成情况分析</w:t>
      </w:r>
    </w:p>
    <w:p w:rsidR="00536C13" w:rsidRDefault="00536C13" w:rsidP="00536C13">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总体完成了绩效目标任务，通过对外经贸企业进行项目资金扶持，进一步完善了对外开放平台设施，进一步优化外贸企业营商环境，兰州新区外经贸企业逐渐发展壮大，外贸业务逐步拓展。</w:t>
      </w:r>
    </w:p>
    <w:p w:rsidR="00FD5D83" w:rsidRDefault="00FD5D83" w:rsidP="00D13F7B">
      <w:pPr>
        <w:spacing w:line="560" w:lineRule="exact"/>
        <w:ind w:firstLineChars="200" w:firstLine="640"/>
        <w:rPr>
          <w:rFonts w:ascii="仿宋_GB2312" w:eastAsia="仿宋_GB2312"/>
          <w:sz w:val="32"/>
          <w:szCs w:val="32"/>
        </w:rPr>
      </w:pPr>
      <w:r>
        <w:rPr>
          <w:rFonts w:ascii="仿宋_GB2312" w:eastAsia="仿宋_GB2312" w:hint="eastAsia"/>
          <w:sz w:val="32"/>
          <w:szCs w:val="32"/>
        </w:rPr>
        <w:t>3.</w:t>
      </w:r>
      <w:r w:rsidRPr="0000739D">
        <w:rPr>
          <w:rFonts w:hint="eastAsia"/>
        </w:rPr>
        <w:t xml:space="preserve"> </w:t>
      </w:r>
      <w:r w:rsidRPr="0000739D">
        <w:rPr>
          <w:rFonts w:ascii="仿宋_GB2312" w:eastAsia="仿宋_GB2312" w:hint="eastAsia"/>
          <w:sz w:val="32"/>
          <w:szCs w:val="32"/>
        </w:rPr>
        <w:t>各项指标完成情况分析</w:t>
      </w:r>
    </w:p>
    <w:p w:rsidR="00FD5D83" w:rsidRDefault="00536C13" w:rsidP="00D13F7B">
      <w:pPr>
        <w:spacing w:line="560" w:lineRule="exact"/>
        <w:ind w:firstLineChars="200" w:firstLine="640"/>
        <w:rPr>
          <w:rFonts w:ascii="仿宋_GB2312" w:eastAsia="仿宋_GB2312"/>
          <w:sz w:val="32"/>
          <w:szCs w:val="32"/>
        </w:rPr>
      </w:pPr>
      <w:r>
        <w:rPr>
          <w:rFonts w:ascii="仿宋_GB2312" w:eastAsia="仿宋_GB2312" w:hAnsi="仿宋_GB2312" w:cs="仿宋_GB2312" w:hint="eastAsia"/>
          <w:sz w:val="32"/>
          <w:szCs w:val="32"/>
        </w:rPr>
        <w:t>由于在对外开放工作中，外资企业数量少规模小，外商投向主要还是加工制造业，高科技产业和服务业比重相对较少，产业链条短，辐射带动作用弱，企业内部各项管理制度有待完善，产出指标里面质量指标得分较低，同时新区服务贸易处于起步阶段，市场主体大多为中小企业，“走出去”</w:t>
      </w:r>
      <w:r>
        <w:rPr>
          <w:rFonts w:ascii="仿宋_GB2312" w:eastAsia="仿宋_GB2312" w:hAnsi="仿宋_GB2312" w:cs="仿宋_GB2312" w:hint="eastAsia"/>
          <w:sz w:val="32"/>
          <w:szCs w:val="32"/>
        </w:rPr>
        <w:lastRenderedPageBreak/>
        <w:t>的能力较弱，效益指标里面可持续影响指标部分达成预期指标且有一定效果，其他指标基本达成预期指标。</w:t>
      </w:r>
    </w:p>
    <w:p w:rsidR="00FD5D83" w:rsidRDefault="00FD5D83" w:rsidP="00FD5D83">
      <w:pPr>
        <w:spacing w:line="560" w:lineRule="exact"/>
        <w:ind w:firstLineChars="200" w:firstLine="640"/>
        <w:rPr>
          <w:rFonts w:ascii="仿宋_GB2312" w:eastAsia="仿宋_GB2312"/>
          <w:sz w:val="32"/>
          <w:szCs w:val="32"/>
        </w:rPr>
      </w:pPr>
      <w:r>
        <w:rPr>
          <w:rFonts w:ascii="仿宋_GB2312" w:eastAsia="仿宋_GB2312" w:hint="eastAsia"/>
          <w:sz w:val="32"/>
          <w:szCs w:val="32"/>
        </w:rPr>
        <w:t>4.</w:t>
      </w:r>
      <w:r w:rsidRPr="0000739D">
        <w:rPr>
          <w:rFonts w:hint="eastAsia"/>
        </w:rPr>
        <w:t xml:space="preserve"> </w:t>
      </w:r>
      <w:r w:rsidRPr="0000739D">
        <w:rPr>
          <w:rFonts w:ascii="仿宋_GB2312" w:eastAsia="仿宋_GB2312" w:hint="eastAsia"/>
          <w:sz w:val="32"/>
          <w:szCs w:val="32"/>
        </w:rPr>
        <w:t>偏离绩效目标的原因及下一步改进措施</w:t>
      </w:r>
    </w:p>
    <w:p w:rsidR="00536C13" w:rsidRDefault="00536C13" w:rsidP="00FD5D83">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在对外开放过程中，缺乏制度创新，外资企业数量少。新区服务贸易处于起步阶段，市场主体大多为中小企业，“走出去”的能力较弱，因此因地制宜，加快复制推广先进经验制度，提升创新能力，优化营商环境，同时强化招商引资，支持和培育外资企业成长，加强招商，引进大型龙头企业，支持企业参加境内外展会，鼓励企业发展壮大，拓展市场。</w:t>
      </w:r>
    </w:p>
    <w:p w:rsidR="00FD5D83" w:rsidRPr="001242AE" w:rsidRDefault="00755C23" w:rsidP="00FD5D83">
      <w:pPr>
        <w:spacing w:line="560" w:lineRule="exact"/>
        <w:ind w:firstLineChars="200" w:firstLine="640"/>
        <w:rPr>
          <w:rFonts w:ascii="楷体" w:eastAsia="楷体" w:hAnsi="楷体"/>
          <w:sz w:val="32"/>
          <w:szCs w:val="32"/>
        </w:rPr>
      </w:pPr>
      <w:r>
        <w:rPr>
          <w:rFonts w:ascii="楷体" w:eastAsia="楷体" w:hAnsi="楷体" w:hint="eastAsia"/>
          <w:sz w:val="32"/>
          <w:szCs w:val="32"/>
        </w:rPr>
        <w:t>（十二</w:t>
      </w:r>
      <w:r w:rsidR="00FD5D83">
        <w:rPr>
          <w:rFonts w:ascii="楷体" w:eastAsia="楷体" w:hAnsi="楷体" w:hint="eastAsia"/>
          <w:sz w:val="32"/>
          <w:szCs w:val="32"/>
        </w:rPr>
        <w:t>）</w:t>
      </w:r>
      <w:r w:rsidR="001D6F71" w:rsidRPr="001D6F71">
        <w:rPr>
          <w:rFonts w:ascii="楷体" w:eastAsia="楷体" w:hAnsi="楷体" w:hint="eastAsia"/>
          <w:sz w:val="32"/>
          <w:szCs w:val="32"/>
        </w:rPr>
        <w:t>2021年度第三批中央外经贸发展专项资金</w:t>
      </w:r>
    </w:p>
    <w:p w:rsidR="00FD5D83" w:rsidRPr="00414FD8" w:rsidRDefault="00FD5D83" w:rsidP="00FD5D83">
      <w:pPr>
        <w:spacing w:line="560" w:lineRule="exact"/>
        <w:ind w:firstLineChars="200" w:firstLine="640"/>
        <w:rPr>
          <w:rFonts w:ascii="仿宋_GB2312" w:eastAsia="仿宋_GB2312"/>
          <w:sz w:val="32"/>
          <w:szCs w:val="32"/>
        </w:rPr>
      </w:pPr>
      <w:r>
        <w:rPr>
          <w:rFonts w:ascii="仿宋_GB2312" w:eastAsia="仿宋_GB2312" w:hint="eastAsia"/>
          <w:sz w:val="32"/>
          <w:szCs w:val="32"/>
        </w:rPr>
        <w:t>1.</w:t>
      </w:r>
      <w:r w:rsidRPr="0000739D">
        <w:rPr>
          <w:rFonts w:hint="eastAsia"/>
        </w:rPr>
        <w:t xml:space="preserve"> </w:t>
      </w:r>
      <w:r w:rsidRPr="0000739D">
        <w:rPr>
          <w:rFonts w:ascii="仿宋_GB2312" w:eastAsia="仿宋_GB2312" w:hint="eastAsia"/>
          <w:sz w:val="32"/>
          <w:szCs w:val="32"/>
        </w:rPr>
        <w:t>转移支付预算执行情况出</w:t>
      </w:r>
    </w:p>
    <w:p w:rsidR="00D31AB3" w:rsidRDefault="00D31AB3" w:rsidP="00D31AB3">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《2021年度第三批中央外经贸发展专项资金》年初预算金额为294.6万元，实际拨付转移支出金额294.6万元，执行率100%。</w:t>
      </w:r>
    </w:p>
    <w:p w:rsidR="00FD5D83" w:rsidRDefault="00FD5D83" w:rsidP="00A77808">
      <w:pPr>
        <w:spacing w:line="560" w:lineRule="exact"/>
        <w:ind w:firstLineChars="200" w:firstLine="640"/>
        <w:rPr>
          <w:rFonts w:ascii="仿宋_GB2312" w:eastAsia="仿宋_GB2312"/>
          <w:sz w:val="32"/>
          <w:szCs w:val="32"/>
        </w:rPr>
      </w:pPr>
      <w:r>
        <w:rPr>
          <w:rFonts w:ascii="仿宋_GB2312" w:eastAsia="仿宋_GB2312" w:hint="eastAsia"/>
          <w:sz w:val="32"/>
          <w:szCs w:val="32"/>
        </w:rPr>
        <w:t>2.</w:t>
      </w:r>
      <w:r w:rsidRPr="0000739D">
        <w:rPr>
          <w:rFonts w:hint="eastAsia"/>
        </w:rPr>
        <w:t xml:space="preserve"> </w:t>
      </w:r>
      <w:r w:rsidRPr="0000739D">
        <w:rPr>
          <w:rFonts w:ascii="仿宋_GB2312" w:eastAsia="仿宋_GB2312" w:hint="eastAsia"/>
          <w:sz w:val="32"/>
          <w:szCs w:val="32"/>
        </w:rPr>
        <w:t>总体绩效目标完成情况分析</w:t>
      </w:r>
      <w:r>
        <w:rPr>
          <w:rFonts w:ascii="仿宋_GB2312" w:eastAsia="仿宋_GB2312" w:hint="eastAsia"/>
          <w:sz w:val="32"/>
          <w:szCs w:val="32"/>
        </w:rPr>
        <w:t>。</w:t>
      </w:r>
    </w:p>
    <w:p w:rsidR="00D31AB3" w:rsidRDefault="00D31AB3" w:rsidP="00FD5D83">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总体完成了绩效目标任务，通过2021年度第三批中央外经贸发展专项资金扶持，支持企业开拓国际市场，降低企业物流成本，对稳外贸及外贸转型升级有重大意义，同时利用外资不断增加，企业对外投资水平有所上升，国际营销体系不断完善。2021年新区实现进出口贸易额82.4亿元，同比增长102.9%；综合保税区实现进出口贸易额77.2亿元，同比增长141%，在全国综合保税区绩效评估中排名提升8位；实际利用外资12.1亿元，同比增长256.2%外向型经济发展势头良好。</w:t>
      </w:r>
    </w:p>
    <w:p w:rsidR="00FD5D83" w:rsidRDefault="00FD5D83" w:rsidP="00FD5D83">
      <w:pPr>
        <w:spacing w:line="560" w:lineRule="exact"/>
        <w:ind w:firstLineChars="200" w:firstLine="640"/>
        <w:rPr>
          <w:rFonts w:ascii="仿宋_GB2312" w:eastAsia="仿宋_GB2312"/>
          <w:sz w:val="32"/>
          <w:szCs w:val="32"/>
        </w:rPr>
      </w:pPr>
      <w:r>
        <w:rPr>
          <w:rFonts w:ascii="仿宋_GB2312" w:eastAsia="仿宋_GB2312" w:hint="eastAsia"/>
          <w:sz w:val="32"/>
          <w:szCs w:val="32"/>
        </w:rPr>
        <w:lastRenderedPageBreak/>
        <w:t>3.</w:t>
      </w:r>
      <w:r w:rsidRPr="0000739D">
        <w:rPr>
          <w:rFonts w:hint="eastAsia"/>
        </w:rPr>
        <w:t xml:space="preserve"> </w:t>
      </w:r>
      <w:r w:rsidRPr="0000739D">
        <w:rPr>
          <w:rFonts w:ascii="仿宋_GB2312" w:eastAsia="仿宋_GB2312" w:hint="eastAsia"/>
          <w:sz w:val="32"/>
          <w:szCs w:val="32"/>
        </w:rPr>
        <w:t>各项指标完成情况分析</w:t>
      </w:r>
    </w:p>
    <w:p w:rsidR="00D31AB3" w:rsidRDefault="00D31AB3" w:rsidP="00D31AB3">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各项指标基本完成，由于新区中小企业较多，龙头企业偏少，在管理、业务能力和项目申报等方面缺乏经验，同时新区外贸企业底子薄弱，仍处于成长阶段，产业集聚不够，导致效益指标中可持续影响里面提升国际竞争力暂未很好的凸显出来。</w:t>
      </w:r>
    </w:p>
    <w:p w:rsidR="00FD5D83" w:rsidRDefault="00FD5D83" w:rsidP="00A77808">
      <w:pPr>
        <w:spacing w:line="560" w:lineRule="exact"/>
        <w:ind w:firstLineChars="200" w:firstLine="640"/>
        <w:rPr>
          <w:rFonts w:ascii="仿宋_GB2312" w:eastAsia="仿宋_GB2312"/>
          <w:sz w:val="32"/>
          <w:szCs w:val="32"/>
        </w:rPr>
      </w:pPr>
      <w:r>
        <w:rPr>
          <w:rFonts w:ascii="仿宋_GB2312" w:eastAsia="仿宋_GB2312" w:hint="eastAsia"/>
          <w:sz w:val="32"/>
          <w:szCs w:val="32"/>
        </w:rPr>
        <w:t>4.</w:t>
      </w:r>
      <w:r w:rsidRPr="0000739D">
        <w:rPr>
          <w:rFonts w:hint="eastAsia"/>
        </w:rPr>
        <w:t xml:space="preserve"> </w:t>
      </w:r>
      <w:r w:rsidRPr="0000739D">
        <w:rPr>
          <w:rFonts w:ascii="仿宋_GB2312" w:eastAsia="仿宋_GB2312" w:hint="eastAsia"/>
          <w:sz w:val="32"/>
          <w:szCs w:val="32"/>
        </w:rPr>
        <w:t>偏离绩效目标的原因及下一步改进措施</w:t>
      </w:r>
    </w:p>
    <w:p w:rsidR="00D31AB3" w:rsidRDefault="00D31AB3" w:rsidP="00D31AB3">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新区中小企业较多，龙头企业偏少，在管理、业务能力等方面缺乏经验，部分企业项目申报经验不足，提交的申报资料存在问题，导致资料审核时间较长，部分资金拨付时效存在滞后，因此要组织企业召开培训会，帮助企业解读政策，提高业务能力和管理水平，加强企业业务指导，进行项目申报培训，提升企业项目申报质量。</w:t>
      </w:r>
    </w:p>
    <w:p w:rsidR="00FD5D83" w:rsidRPr="001242AE" w:rsidRDefault="00755C23" w:rsidP="00FD5D83">
      <w:pPr>
        <w:spacing w:line="560" w:lineRule="exact"/>
        <w:ind w:firstLineChars="200" w:firstLine="640"/>
        <w:rPr>
          <w:rFonts w:ascii="楷体" w:eastAsia="楷体" w:hAnsi="楷体"/>
          <w:sz w:val="32"/>
          <w:szCs w:val="32"/>
        </w:rPr>
      </w:pPr>
      <w:r>
        <w:rPr>
          <w:rFonts w:ascii="楷体" w:eastAsia="楷体" w:hAnsi="楷体" w:hint="eastAsia"/>
          <w:sz w:val="32"/>
          <w:szCs w:val="32"/>
        </w:rPr>
        <w:t>（十三</w:t>
      </w:r>
      <w:r w:rsidR="00A77808">
        <w:rPr>
          <w:rFonts w:ascii="楷体" w:eastAsia="楷体" w:hAnsi="楷体" w:hint="eastAsia"/>
          <w:sz w:val="32"/>
          <w:szCs w:val="32"/>
        </w:rPr>
        <w:t>）</w:t>
      </w:r>
      <w:r w:rsidR="001D6F71" w:rsidRPr="001D6F71">
        <w:rPr>
          <w:rFonts w:ascii="楷体" w:eastAsia="楷体" w:hAnsi="楷体" w:hint="eastAsia"/>
          <w:sz w:val="32"/>
          <w:szCs w:val="32"/>
        </w:rPr>
        <w:t>2021年度第一批省级外经贸发展专项资金</w:t>
      </w:r>
    </w:p>
    <w:p w:rsidR="00FD5D83" w:rsidRPr="00414FD8" w:rsidRDefault="00FD5D83" w:rsidP="00FD5D83">
      <w:pPr>
        <w:spacing w:line="560" w:lineRule="exact"/>
        <w:ind w:firstLineChars="200" w:firstLine="640"/>
        <w:rPr>
          <w:rFonts w:ascii="仿宋_GB2312" w:eastAsia="仿宋_GB2312"/>
          <w:sz w:val="32"/>
          <w:szCs w:val="32"/>
        </w:rPr>
      </w:pPr>
      <w:r>
        <w:rPr>
          <w:rFonts w:ascii="仿宋_GB2312" w:eastAsia="仿宋_GB2312" w:hint="eastAsia"/>
          <w:sz w:val="32"/>
          <w:szCs w:val="32"/>
        </w:rPr>
        <w:t>1.</w:t>
      </w:r>
      <w:r w:rsidRPr="0000739D">
        <w:rPr>
          <w:rFonts w:hint="eastAsia"/>
        </w:rPr>
        <w:t xml:space="preserve"> </w:t>
      </w:r>
      <w:r w:rsidRPr="0000739D">
        <w:rPr>
          <w:rFonts w:ascii="仿宋_GB2312" w:eastAsia="仿宋_GB2312" w:hint="eastAsia"/>
          <w:sz w:val="32"/>
          <w:szCs w:val="32"/>
        </w:rPr>
        <w:t>转移支付预算执行情况出</w:t>
      </w:r>
    </w:p>
    <w:p w:rsidR="00536C13" w:rsidRDefault="00536C13" w:rsidP="00FD5D83">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《2021年度第一批省级外经贸发展专项资金》年初预算金额为50万元，实际拨付转移支出金额50万元，执行率100%。</w:t>
      </w:r>
    </w:p>
    <w:p w:rsidR="00FD5D83" w:rsidRDefault="00FD5D83" w:rsidP="00FD5D83">
      <w:pPr>
        <w:spacing w:line="560" w:lineRule="exact"/>
        <w:ind w:firstLineChars="200" w:firstLine="640"/>
        <w:rPr>
          <w:rFonts w:ascii="仿宋_GB2312" w:eastAsia="仿宋_GB2312"/>
          <w:sz w:val="32"/>
          <w:szCs w:val="32"/>
        </w:rPr>
      </w:pPr>
      <w:r>
        <w:rPr>
          <w:rFonts w:ascii="仿宋_GB2312" w:eastAsia="仿宋_GB2312" w:hint="eastAsia"/>
          <w:sz w:val="32"/>
          <w:szCs w:val="32"/>
        </w:rPr>
        <w:t>2.</w:t>
      </w:r>
      <w:r w:rsidRPr="0000739D">
        <w:rPr>
          <w:rFonts w:hint="eastAsia"/>
        </w:rPr>
        <w:t xml:space="preserve"> </w:t>
      </w:r>
      <w:r w:rsidRPr="0000739D">
        <w:rPr>
          <w:rFonts w:ascii="仿宋_GB2312" w:eastAsia="仿宋_GB2312" w:hint="eastAsia"/>
          <w:sz w:val="32"/>
          <w:szCs w:val="32"/>
        </w:rPr>
        <w:t>总体绩效目标完成情况分析</w:t>
      </w:r>
    </w:p>
    <w:p w:rsidR="00536C13" w:rsidRDefault="00536C13" w:rsidP="00536C13">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总体完成了绩效目标任务，通过对外经贸企业进行项目资金扶持，进一步完善了对外开放平台设施，进一步优化外贸企业营商环境，兰州新区外经贸企业逐渐发展壮大，外贸业务逐步拓展。</w:t>
      </w:r>
    </w:p>
    <w:p w:rsidR="00FD5D83" w:rsidRDefault="00FD5D83" w:rsidP="00A77808">
      <w:pPr>
        <w:spacing w:line="560" w:lineRule="exact"/>
        <w:ind w:firstLineChars="200" w:firstLine="640"/>
        <w:rPr>
          <w:rFonts w:ascii="仿宋_GB2312" w:eastAsia="仿宋_GB2312"/>
          <w:sz w:val="32"/>
          <w:szCs w:val="32"/>
        </w:rPr>
      </w:pPr>
      <w:r>
        <w:rPr>
          <w:rFonts w:ascii="仿宋_GB2312" w:eastAsia="仿宋_GB2312" w:hint="eastAsia"/>
          <w:sz w:val="32"/>
          <w:szCs w:val="32"/>
        </w:rPr>
        <w:t>3.</w:t>
      </w:r>
      <w:r w:rsidRPr="0000739D">
        <w:rPr>
          <w:rFonts w:hint="eastAsia"/>
        </w:rPr>
        <w:t xml:space="preserve"> </w:t>
      </w:r>
      <w:r w:rsidRPr="0000739D">
        <w:rPr>
          <w:rFonts w:ascii="仿宋_GB2312" w:eastAsia="仿宋_GB2312" w:hint="eastAsia"/>
          <w:sz w:val="32"/>
          <w:szCs w:val="32"/>
        </w:rPr>
        <w:t>各项指标完成情况分析</w:t>
      </w:r>
    </w:p>
    <w:p w:rsidR="00536C13" w:rsidRDefault="00536C13" w:rsidP="00536C13">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由于在对外开放工作中，外资企业数量少规模小，外商</w:t>
      </w:r>
      <w:r>
        <w:rPr>
          <w:rFonts w:ascii="仿宋_GB2312" w:eastAsia="仿宋_GB2312" w:hAnsi="仿宋_GB2312" w:cs="仿宋_GB2312" w:hint="eastAsia"/>
          <w:sz w:val="32"/>
          <w:szCs w:val="32"/>
        </w:rPr>
        <w:lastRenderedPageBreak/>
        <w:t>投向主要还是加工制造业，高科技产业和服务业比重相对较少，产业链条短，辐射带动作用弱，企业内部各项管理制度有待完善，产出指标里面质量指标得分较低，同时新区服务贸易处于起步阶段，市场主体大多为中小企业，“走出去”的能力较弱，效益指标里面可持续影响指标部分达成预期指标且有一定效果，其他指标基本达成预期指标。</w:t>
      </w:r>
    </w:p>
    <w:p w:rsidR="00FD5D83" w:rsidRDefault="00FD5D83" w:rsidP="00FD5D83">
      <w:pPr>
        <w:spacing w:line="560" w:lineRule="exact"/>
        <w:ind w:firstLineChars="200" w:firstLine="640"/>
        <w:rPr>
          <w:rFonts w:ascii="仿宋_GB2312" w:eastAsia="仿宋_GB2312"/>
          <w:sz w:val="32"/>
          <w:szCs w:val="32"/>
        </w:rPr>
      </w:pPr>
      <w:r>
        <w:rPr>
          <w:rFonts w:ascii="仿宋_GB2312" w:eastAsia="仿宋_GB2312" w:hint="eastAsia"/>
          <w:sz w:val="32"/>
          <w:szCs w:val="32"/>
        </w:rPr>
        <w:t>4.</w:t>
      </w:r>
      <w:r w:rsidRPr="0000739D">
        <w:rPr>
          <w:rFonts w:hint="eastAsia"/>
        </w:rPr>
        <w:t xml:space="preserve"> </w:t>
      </w:r>
      <w:r w:rsidRPr="0000739D">
        <w:rPr>
          <w:rFonts w:ascii="仿宋_GB2312" w:eastAsia="仿宋_GB2312" w:hint="eastAsia"/>
          <w:sz w:val="32"/>
          <w:szCs w:val="32"/>
        </w:rPr>
        <w:t>偏离绩效目标的原因及下一步改进措施</w:t>
      </w:r>
    </w:p>
    <w:p w:rsidR="00536C13" w:rsidRDefault="00536C13" w:rsidP="00536C13">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在对外开放过程中，缺乏制度创新，外资企业数量少。新区服务贸易处于起步阶段，市场主体大多为中小企业，“走出去”的能力较弱，因此因地制宜，加快复制推广先进经验制度，提升创新能力，优化营商环境，同时强化招商引资，支持和培育外资企业成长，加强招商，引进大型龙头企业，支持企业参加境内外展会，鼓励企业发展壮大，拓展市场。</w:t>
      </w:r>
    </w:p>
    <w:p w:rsidR="00FD5D83" w:rsidRPr="001242AE" w:rsidRDefault="00755C23" w:rsidP="00FD5D83">
      <w:pPr>
        <w:spacing w:line="560" w:lineRule="exact"/>
        <w:ind w:firstLineChars="200" w:firstLine="640"/>
        <w:rPr>
          <w:rFonts w:ascii="楷体" w:eastAsia="楷体" w:hAnsi="楷体"/>
          <w:sz w:val="32"/>
          <w:szCs w:val="32"/>
        </w:rPr>
      </w:pPr>
      <w:r>
        <w:rPr>
          <w:rFonts w:ascii="楷体" w:eastAsia="楷体" w:hAnsi="楷体" w:hint="eastAsia"/>
          <w:sz w:val="32"/>
          <w:szCs w:val="32"/>
        </w:rPr>
        <w:t>（十四</w:t>
      </w:r>
      <w:r w:rsidR="00FD5D83">
        <w:rPr>
          <w:rFonts w:ascii="楷体" w:eastAsia="楷体" w:hAnsi="楷体" w:hint="eastAsia"/>
          <w:sz w:val="32"/>
          <w:szCs w:val="32"/>
        </w:rPr>
        <w:t>）</w:t>
      </w:r>
      <w:r w:rsidR="001D6F71" w:rsidRPr="001D6F71">
        <w:rPr>
          <w:rFonts w:ascii="楷体" w:eastAsia="楷体" w:hAnsi="楷体" w:hint="eastAsia"/>
          <w:sz w:val="32"/>
          <w:szCs w:val="32"/>
        </w:rPr>
        <w:t>2020年第四批省级旅游发展专项资金</w:t>
      </w:r>
    </w:p>
    <w:p w:rsidR="00FD5D83" w:rsidRPr="00414FD8" w:rsidRDefault="00FD5D83" w:rsidP="00FD5D83">
      <w:pPr>
        <w:spacing w:line="560" w:lineRule="exact"/>
        <w:ind w:firstLineChars="200" w:firstLine="640"/>
        <w:rPr>
          <w:rFonts w:ascii="仿宋_GB2312" w:eastAsia="仿宋_GB2312"/>
          <w:sz w:val="32"/>
          <w:szCs w:val="32"/>
        </w:rPr>
      </w:pPr>
      <w:r>
        <w:rPr>
          <w:rFonts w:ascii="仿宋_GB2312" w:eastAsia="仿宋_GB2312" w:hint="eastAsia"/>
          <w:sz w:val="32"/>
          <w:szCs w:val="32"/>
        </w:rPr>
        <w:t>1.</w:t>
      </w:r>
      <w:r w:rsidRPr="0000739D">
        <w:rPr>
          <w:rFonts w:hint="eastAsia"/>
        </w:rPr>
        <w:t xml:space="preserve"> </w:t>
      </w:r>
      <w:r w:rsidRPr="0000739D">
        <w:rPr>
          <w:rFonts w:ascii="仿宋_GB2312" w:eastAsia="仿宋_GB2312" w:hint="eastAsia"/>
          <w:sz w:val="32"/>
          <w:szCs w:val="32"/>
        </w:rPr>
        <w:t>转移支付预算执行情况出</w:t>
      </w:r>
    </w:p>
    <w:p w:rsidR="00343E9C" w:rsidRDefault="00343E9C" w:rsidP="00343E9C">
      <w:pPr>
        <w:adjustRightInd w:val="0"/>
        <w:spacing w:line="560" w:lineRule="exact"/>
        <w:ind w:firstLine="645"/>
        <w:rPr>
          <w:rFonts w:ascii="仿宋_GB2312" w:eastAsia="仿宋_GB2312"/>
          <w:sz w:val="32"/>
          <w:szCs w:val="32"/>
        </w:rPr>
      </w:pPr>
      <w:r>
        <w:rPr>
          <w:rFonts w:ascii="仿宋_GB2312" w:eastAsia="仿宋_GB2312" w:cs="宋体" w:hint="eastAsia"/>
          <w:sz w:val="32"/>
          <w:szCs w:val="32"/>
        </w:rPr>
        <w:t>根据甘肃省文化和旅游厅《关于做好2020年省级文化旅游发展专项资金使用管理的通知》(甘文旅厅通字〔2020〕80号）和甘肃省财政厅《关于下达2020年第四批省级旅游发展专项资金的通知》(甘财科〔2020〕105号）文件精神，</w:t>
      </w:r>
      <w:r>
        <w:rPr>
          <w:rFonts w:ascii="仿宋_GB2312" w:eastAsia="仿宋_GB2312" w:hAnsi="仿宋_GB2312" w:cs="仿宋_GB2312" w:hint="eastAsia"/>
          <w:sz w:val="32"/>
          <w:szCs w:val="32"/>
        </w:rPr>
        <w:t>2020年省级文化旅游发展专项资金</w:t>
      </w:r>
      <w:r>
        <w:rPr>
          <w:rFonts w:ascii="仿宋_GB2312" w:eastAsia="仿宋_GB2312" w:hint="eastAsia"/>
          <w:sz w:val="32"/>
          <w:szCs w:val="32"/>
        </w:rPr>
        <w:t>支出预算安排15万元，总投入15万元，资金到位15万元，实际使用15万元，项目资金到位率100%，支出实现率100%，资金使用合法合规。</w:t>
      </w:r>
    </w:p>
    <w:p w:rsidR="00FD5D83" w:rsidRDefault="00FD5D83" w:rsidP="00FD5D83">
      <w:pPr>
        <w:spacing w:line="560" w:lineRule="exact"/>
        <w:ind w:firstLineChars="200" w:firstLine="640"/>
        <w:rPr>
          <w:rFonts w:ascii="仿宋_GB2312" w:eastAsia="仿宋_GB2312"/>
          <w:sz w:val="32"/>
          <w:szCs w:val="32"/>
        </w:rPr>
      </w:pPr>
      <w:r>
        <w:rPr>
          <w:rFonts w:ascii="仿宋_GB2312" w:eastAsia="仿宋_GB2312" w:hint="eastAsia"/>
          <w:sz w:val="32"/>
          <w:szCs w:val="32"/>
        </w:rPr>
        <w:t>2.</w:t>
      </w:r>
      <w:r w:rsidRPr="0000739D">
        <w:rPr>
          <w:rFonts w:hint="eastAsia"/>
        </w:rPr>
        <w:t xml:space="preserve"> </w:t>
      </w:r>
      <w:r w:rsidRPr="0000739D">
        <w:rPr>
          <w:rFonts w:ascii="仿宋_GB2312" w:eastAsia="仿宋_GB2312" w:hint="eastAsia"/>
          <w:sz w:val="32"/>
          <w:szCs w:val="32"/>
        </w:rPr>
        <w:t>总体绩效目标完成情况分析</w:t>
      </w:r>
    </w:p>
    <w:p w:rsidR="00343E9C" w:rsidRDefault="00343E9C" w:rsidP="00343E9C">
      <w:pPr>
        <w:adjustRightInd w:val="0"/>
        <w:spacing w:line="560" w:lineRule="exact"/>
        <w:ind w:firstLine="645"/>
        <w:rPr>
          <w:rFonts w:ascii="仿宋_GB2312" w:eastAsia="仿宋_GB2312"/>
          <w:sz w:val="32"/>
          <w:szCs w:val="32"/>
        </w:rPr>
      </w:pPr>
      <w:r>
        <w:rPr>
          <w:rFonts w:ascii="仿宋_GB2312" w:eastAsia="仿宋_GB2312" w:hint="eastAsia"/>
          <w:sz w:val="32"/>
          <w:szCs w:val="32"/>
        </w:rPr>
        <w:t>年度支持兰州新区田园综合体项目-冰雪运动员训练中</w:t>
      </w:r>
      <w:r>
        <w:rPr>
          <w:rFonts w:ascii="仿宋_GB2312" w:eastAsia="仿宋_GB2312" w:hint="eastAsia"/>
          <w:sz w:val="32"/>
          <w:szCs w:val="32"/>
        </w:rPr>
        <w:lastRenderedPageBreak/>
        <w:t>心项目建设，培育了“旅游+体育”的旅游新业态产品，丰富了训练中心活动项目，完善提升了基础设施配套，文化旅游产业持续稳步快速发展。2021年兰州新区旅游接待人数及旅游综合收入稳步增长，达到年初绩效目标任务，目标完成率100%。2020年省级文化旅游发展专项资金综合得分为98，自评结果为“优”。</w:t>
      </w:r>
    </w:p>
    <w:p w:rsidR="00FD5D83" w:rsidRDefault="00FD5D83" w:rsidP="00FD5D83">
      <w:pPr>
        <w:spacing w:line="560" w:lineRule="exact"/>
        <w:ind w:firstLineChars="200" w:firstLine="640"/>
        <w:rPr>
          <w:rFonts w:ascii="仿宋_GB2312" w:eastAsia="仿宋_GB2312"/>
          <w:sz w:val="32"/>
          <w:szCs w:val="32"/>
        </w:rPr>
      </w:pPr>
      <w:r>
        <w:rPr>
          <w:rFonts w:ascii="仿宋_GB2312" w:eastAsia="仿宋_GB2312" w:hint="eastAsia"/>
          <w:sz w:val="32"/>
          <w:szCs w:val="32"/>
        </w:rPr>
        <w:t>3.</w:t>
      </w:r>
      <w:r w:rsidRPr="0000739D">
        <w:rPr>
          <w:rFonts w:hint="eastAsia"/>
        </w:rPr>
        <w:t xml:space="preserve"> </w:t>
      </w:r>
      <w:r w:rsidRPr="0000739D">
        <w:rPr>
          <w:rFonts w:ascii="仿宋_GB2312" w:eastAsia="仿宋_GB2312" w:hint="eastAsia"/>
          <w:sz w:val="32"/>
          <w:szCs w:val="32"/>
        </w:rPr>
        <w:t>各项指标完成情况分析</w:t>
      </w:r>
    </w:p>
    <w:p w:rsidR="00343E9C" w:rsidRDefault="00343E9C" w:rsidP="00343E9C">
      <w:pPr>
        <w:adjustRightInd w:val="0"/>
        <w:spacing w:line="560" w:lineRule="exact"/>
        <w:ind w:firstLine="645"/>
        <w:rPr>
          <w:rFonts w:ascii="仿宋_GB2312" w:eastAsia="仿宋_GB2312"/>
          <w:sz w:val="32"/>
          <w:szCs w:val="32"/>
        </w:rPr>
      </w:pPr>
      <w:r>
        <w:rPr>
          <w:rFonts w:ascii="仿宋_GB2312" w:eastAsia="仿宋_GB2312" w:hint="eastAsia"/>
          <w:sz w:val="32"/>
          <w:szCs w:val="32"/>
        </w:rPr>
        <w:t>经评价核验，</w:t>
      </w:r>
      <w:r>
        <w:rPr>
          <w:rFonts w:ascii="仿宋_GB2312" w:eastAsia="仿宋_GB2312" w:cs="宋体" w:hint="eastAsia"/>
          <w:sz w:val="32"/>
          <w:szCs w:val="32"/>
        </w:rPr>
        <w:t>2020年省级文化旅游发展专项资金</w:t>
      </w:r>
      <w:r>
        <w:rPr>
          <w:rFonts w:ascii="仿宋_GB2312" w:eastAsia="仿宋_GB2312" w:hint="eastAsia"/>
          <w:sz w:val="32"/>
          <w:szCs w:val="32"/>
        </w:rPr>
        <w:t>年度绩效目标完成率为100%。产出指标方面，年度支持文旅产业建设项目兰州新区田园综合体项目-冰雪运动员训练中心。加快项目建设进度培育了“旅游+体育”的旅游新业态产品，完善提升了项目基础设施配套，文化旅游产业持续稳步快速发展项目补助资金占项目总投资资金比重小于1%。效益指标方面，新区文化旅游产业持续稳步快速发展，品牌知名度和影响力显著提升，在文化旅游产业融合发展等方面发挥了重要积极作用。2021年兰州新区接待游客、旅游综合收入实现双增长，冰雪运动员训练中心呗甘肃省冬季运动管理中心授予“先进单位”。项目</w:t>
      </w:r>
      <w:r>
        <w:rPr>
          <w:rFonts w:ascii="仿宋_GB2312" w:eastAsia="仿宋_GB2312" w:hint="eastAsia"/>
          <w:bCs/>
          <w:sz w:val="32"/>
          <w:szCs w:val="32"/>
        </w:rPr>
        <w:t>满意度较高，达到了支出预期。</w:t>
      </w:r>
    </w:p>
    <w:p w:rsidR="00FD5D83" w:rsidRDefault="00FD5D83" w:rsidP="00FD5D83">
      <w:pPr>
        <w:spacing w:line="560" w:lineRule="exact"/>
        <w:ind w:firstLineChars="200" w:firstLine="640"/>
        <w:rPr>
          <w:rFonts w:ascii="仿宋_GB2312" w:eastAsia="仿宋_GB2312"/>
          <w:sz w:val="32"/>
          <w:szCs w:val="32"/>
        </w:rPr>
      </w:pPr>
      <w:r>
        <w:rPr>
          <w:rFonts w:ascii="仿宋_GB2312" w:eastAsia="仿宋_GB2312" w:hint="eastAsia"/>
          <w:sz w:val="32"/>
          <w:szCs w:val="32"/>
        </w:rPr>
        <w:t>4.</w:t>
      </w:r>
      <w:r w:rsidRPr="0000739D">
        <w:rPr>
          <w:rFonts w:hint="eastAsia"/>
        </w:rPr>
        <w:t xml:space="preserve"> </w:t>
      </w:r>
      <w:r w:rsidRPr="0000739D">
        <w:rPr>
          <w:rFonts w:ascii="仿宋_GB2312" w:eastAsia="仿宋_GB2312" w:hint="eastAsia"/>
          <w:sz w:val="32"/>
          <w:szCs w:val="32"/>
        </w:rPr>
        <w:t>偏离绩效目标的原因及下一步改进措施</w:t>
      </w:r>
    </w:p>
    <w:p w:rsidR="00343E9C" w:rsidRPr="00343E9C" w:rsidRDefault="00343E9C" w:rsidP="00343E9C">
      <w:pPr>
        <w:adjustRightInd w:val="0"/>
        <w:spacing w:line="560" w:lineRule="exact"/>
        <w:ind w:firstLine="645"/>
        <w:rPr>
          <w:rFonts w:ascii="仿宋_GB2312" w:eastAsia="仿宋_GB2312"/>
          <w:sz w:val="32"/>
          <w:szCs w:val="32"/>
        </w:rPr>
      </w:pPr>
      <w:r w:rsidRPr="00343E9C">
        <w:rPr>
          <w:rFonts w:ascii="仿宋_GB2312" w:eastAsia="仿宋_GB2312" w:hint="eastAsia"/>
          <w:sz w:val="32"/>
          <w:szCs w:val="32"/>
        </w:rPr>
        <w:t>2020年省级文化旅游发展专项资金在绩效指标方面存在1个指标的偏离：项目资金拨付下达及时性方面，资金下拨园区管委会后未及时拨付至项目建设方账户，超过30天。下一步将加大与各园区及收款单位的沟通衔接，及时将资金下达至项目单位。通过项目的实施大力提升旅游景区周边基</w:t>
      </w:r>
      <w:r w:rsidRPr="00343E9C">
        <w:rPr>
          <w:rFonts w:ascii="仿宋_GB2312" w:eastAsia="仿宋_GB2312" w:hint="eastAsia"/>
          <w:sz w:val="32"/>
          <w:szCs w:val="32"/>
        </w:rPr>
        <w:lastRenderedPageBreak/>
        <w:t>础配套水平，丰富景区活动项目，加大文化旅游商品开发，扩大文化旅游消费项目，推进景区二次消费项目建设，提高文化旅游消费水平。</w:t>
      </w:r>
    </w:p>
    <w:p w:rsidR="001D6F71" w:rsidRDefault="00755C23" w:rsidP="00FD5D83">
      <w:pPr>
        <w:spacing w:line="560" w:lineRule="exact"/>
        <w:ind w:firstLineChars="200" w:firstLine="640"/>
        <w:rPr>
          <w:rFonts w:ascii="楷体" w:eastAsia="楷体" w:hAnsi="楷体"/>
          <w:sz w:val="32"/>
          <w:szCs w:val="32"/>
        </w:rPr>
      </w:pPr>
      <w:r>
        <w:rPr>
          <w:rFonts w:ascii="楷体" w:eastAsia="楷体" w:hAnsi="楷体" w:hint="eastAsia"/>
          <w:sz w:val="32"/>
          <w:szCs w:val="32"/>
        </w:rPr>
        <w:t>（十五</w:t>
      </w:r>
      <w:r w:rsidR="00B7243E">
        <w:rPr>
          <w:rFonts w:ascii="楷体" w:eastAsia="楷体" w:hAnsi="楷体" w:hint="eastAsia"/>
          <w:sz w:val="32"/>
          <w:szCs w:val="32"/>
        </w:rPr>
        <w:t>）</w:t>
      </w:r>
      <w:r w:rsidR="001D6F71" w:rsidRPr="001D6F71">
        <w:rPr>
          <w:rFonts w:ascii="楷体" w:eastAsia="楷体" w:hAnsi="楷体" w:hint="eastAsia"/>
          <w:sz w:val="32"/>
          <w:szCs w:val="32"/>
        </w:rPr>
        <w:t>2021年第一批省级旅游发展专项资金</w:t>
      </w:r>
    </w:p>
    <w:p w:rsidR="00FD5D83" w:rsidRPr="00414FD8" w:rsidRDefault="00FD5D83" w:rsidP="00FD5D83">
      <w:pPr>
        <w:spacing w:line="560" w:lineRule="exact"/>
        <w:ind w:firstLineChars="200" w:firstLine="640"/>
        <w:rPr>
          <w:rFonts w:ascii="仿宋_GB2312" w:eastAsia="仿宋_GB2312"/>
          <w:sz w:val="32"/>
          <w:szCs w:val="32"/>
        </w:rPr>
      </w:pPr>
      <w:r>
        <w:rPr>
          <w:rFonts w:ascii="仿宋_GB2312" w:eastAsia="仿宋_GB2312" w:hint="eastAsia"/>
          <w:sz w:val="32"/>
          <w:szCs w:val="32"/>
        </w:rPr>
        <w:t>1.</w:t>
      </w:r>
      <w:r w:rsidRPr="0000739D">
        <w:rPr>
          <w:rFonts w:hint="eastAsia"/>
        </w:rPr>
        <w:t xml:space="preserve"> </w:t>
      </w:r>
      <w:r w:rsidRPr="0000739D">
        <w:rPr>
          <w:rFonts w:ascii="仿宋_GB2312" w:eastAsia="仿宋_GB2312" w:hint="eastAsia"/>
          <w:sz w:val="32"/>
          <w:szCs w:val="32"/>
        </w:rPr>
        <w:t>转移支付预算执行情况出</w:t>
      </w:r>
    </w:p>
    <w:p w:rsidR="00343E9C" w:rsidRDefault="00343E9C" w:rsidP="00343E9C">
      <w:pPr>
        <w:spacing w:line="560" w:lineRule="exact"/>
        <w:ind w:firstLineChars="200" w:firstLine="640"/>
        <w:rPr>
          <w:rFonts w:ascii="仿宋_GB2312" w:eastAsia="仿宋_GB2312"/>
          <w:sz w:val="32"/>
          <w:szCs w:val="32"/>
        </w:rPr>
      </w:pPr>
      <w:r w:rsidRPr="00343E9C">
        <w:rPr>
          <w:rFonts w:ascii="仿宋_GB2312" w:eastAsia="仿宋_GB2312" w:hint="eastAsia"/>
          <w:sz w:val="32"/>
          <w:szCs w:val="32"/>
        </w:rPr>
        <w:t>甘肃省文化和旅游厅《关于转发省财政厅&lt;关于下达2021年第一批省级旅游发展专项资金的通知&gt;的通知》（甘文旅厅办字〔2021〕99号）精神，2021年第一批省级旅游发展专项资金支出预算安排110万元，资金到位110万元，实际使用50.98万元，项目资金到位率100%，支出实现率46%，已拨付资金使用合法合规。</w:t>
      </w:r>
    </w:p>
    <w:p w:rsidR="00FD5D83" w:rsidRDefault="00FD5D83" w:rsidP="00343E9C">
      <w:pPr>
        <w:spacing w:line="560" w:lineRule="exact"/>
        <w:ind w:firstLineChars="200" w:firstLine="640"/>
        <w:rPr>
          <w:rFonts w:ascii="仿宋_GB2312" w:eastAsia="仿宋_GB2312"/>
          <w:sz w:val="32"/>
          <w:szCs w:val="32"/>
        </w:rPr>
      </w:pPr>
      <w:r>
        <w:rPr>
          <w:rFonts w:ascii="仿宋_GB2312" w:eastAsia="仿宋_GB2312" w:hint="eastAsia"/>
          <w:sz w:val="32"/>
          <w:szCs w:val="32"/>
        </w:rPr>
        <w:t>2.</w:t>
      </w:r>
      <w:r w:rsidRPr="0000739D">
        <w:rPr>
          <w:rFonts w:hint="eastAsia"/>
        </w:rPr>
        <w:t xml:space="preserve"> </w:t>
      </w:r>
      <w:r w:rsidRPr="0000739D">
        <w:rPr>
          <w:rFonts w:ascii="仿宋_GB2312" w:eastAsia="仿宋_GB2312" w:hint="eastAsia"/>
          <w:sz w:val="32"/>
          <w:szCs w:val="32"/>
        </w:rPr>
        <w:t>总体绩效目标完成情况分析</w:t>
      </w:r>
    </w:p>
    <w:p w:rsidR="00343E9C" w:rsidRDefault="00343E9C" w:rsidP="00343E9C">
      <w:pPr>
        <w:adjustRightInd w:val="0"/>
        <w:spacing w:line="560" w:lineRule="exact"/>
        <w:ind w:firstLine="645"/>
        <w:rPr>
          <w:rFonts w:ascii="仿宋_GB2312" w:eastAsia="仿宋_GB2312"/>
          <w:b/>
          <w:sz w:val="32"/>
          <w:szCs w:val="32"/>
        </w:rPr>
      </w:pPr>
      <w:r>
        <w:rPr>
          <w:rFonts w:ascii="仿宋_GB2312" w:eastAsia="仿宋_GB2312" w:hint="eastAsia"/>
          <w:sz w:val="32"/>
          <w:szCs w:val="32"/>
        </w:rPr>
        <w:t>年度支持兰州新区中川小镇、</w:t>
      </w:r>
      <w:r>
        <w:rPr>
          <w:rFonts w:ascii="仿宋_GB2312" w:eastAsia="仿宋_GB2312" w:hAnsi="仿宋_GB2312" w:cs="仿宋_GB2312" w:hint="eastAsia"/>
          <w:sz w:val="32"/>
          <w:szCs w:val="32"/>
        </w:rPr>
        <w:t>中川园区省级旅游度假区旅游基础设施建设</w:t>
      </w:r>
      <w:r>
        <w:rPr>
          <w:rFonts w:ascii="仿宋_GB2312" w:eastAsia="仿宋_GB2312" w:hint="eastAsia"/>
          <w:sz w:val="32"/>
          <w:szCs w:val="32"/>
        </w:rPr>
        <w:t>项目，完善提升了中川小镇、度假区的基础设施配套，文化旅游产业持续稳步发展。2021年兰州新区旅游接待人数及旅游综合收入稳步增长。2021年第一批省级旅游发展专项资金综合得分为84，自评结果为“良”。</w:t>
      </w:r>
    </w:p>
    <w:p w:rsidR="00FD5D83" w:rsidRDefault="00FD5D83" w:rsidP="00FD5D83">
      <w:pPr>
        <w:spacing w:line="560" w:lineRule="exact"/>
        <w:ind w:firstLineChars="200" w:firstLine="640"/>
        <w:rPr>
          <w:rFonts w:ascii="仿宋_GB2312" w:eastAsia="仿宋_GB2312"/>
          <w:sz w:val="32"/>
          <w:szCs w:val="32"/>
        </w:rPr>
      </w:pPr>
      <w:r>
        <w:rPr>
          <w:rFonts w:ascii="仿宋_GB2312" w:eastAsia="仿宋_GB2312" w:hint="eastAsia"/>
          <w:sz w:val="32"/>
          <w:szCs w:val="32"/>
        </w:rPr>
        <w:t>3.</w:t>
      </w:r>
      <w:r w:rsidRPr="0000739D">
        <w:rPr>
          <w:rFonts w:hint="eastAsia"/>
        </w:rPr>
        <w:t xml:space="preserve"> </w:t>
      </w:r>
      <w:r w:rsidRPr="0000739D">
        <w:rPr>
          <w:rFonts w:ascii="仿宋_GB2312" w:eastAsia="仿宋_GB2312" w:hint="eastAsia"/>
          <w:sz w:val="32"/>
          <w:szCs w:val="32"/>
        </w:rPr>
        <w:t>各项指标完成情况分析</w:t>
      </w:r>
    </w:p>
    <w:p w:rsidR="00343E9C" w:rsidRDefault="00343E9C" w:rsidP="00343E9C">
      <w:pPr>
        <w:adjustRightInd w:val="0"/>
        <w:spacing w:line="560" w:lineRule="exact"/>
        <w:ind w:firstLineChars="200" w:firstLine="640"/>
        <w:rPr>
          <w:rFonts w:ascii="仿宋_GB2312" w:eastAsia="仿宋_GB2312"/>
          <w:b/>
          <w:sz w:val="32"/>
          <w:szCs w:val="32"/>
        </w:rPr>
      </w:pPr>
      <w:r>
        <w:rPr>
          <w:rFonts w:ascii="仿宋_GB2312" w:eastAsia="仿宋_GB2312" w:hAnsi="仿宋_GB2312" w:hint="eastAsia"/>
          <w:sz w:val="32"/>
          <w:szCs w:val="32"/>
        </w:rPr>
        <w:t>产出指标方面，年度支持兰州新区中川小镇创建休闲街区和</w:t>
      </w:r>
      <w:r>
        <w:rPr>
          <w:rFonts w:ascii="仿宋_GB2312" w:eastAsia="仿宋_GB2312" w:hint="eastAsia"/>
          <w:sz w:val="32"/>
          <w:szCs w:val="32"/>
        </w:rPr>
        <w:t>兰州新区中川园区省级旅游度假区旅游基础设施建设</w:t>
      </w:r>
      <w:r>
        <w:rPr>
          <w:rFonts w:ascii="仿宋_GB2312" w:eastAsia="仿宋_GB2312" w:hAnsi="仿宋_GB2312" w:hint="eastAsia"/>
          <w:sz w:val="32"/>
          <w:szCs w:val="32"/>
        </w:rPr>
        <w:t>2个重点文化旅游建设项目，完善提升中川小镇、兰州新区中川园区省级旅游度假区内的基础设施配套。中川小镇年内成功创建为省级休闲街区。</w:t>
      </w:r>
      <w:r>
        <w:rPr>
          <w:rFonts w:ascii="仿宋_GB2312" w:eastAsia="仿宋_GB2312" w:hint="eastAsia"/>
          <w:sz w:val="32"/>
          <w:szCs w:val="32"/>
        </w:rPr>
        <w:t>效益指标方面，中川小镇免费向游客开放，成为兰州新区热门打卡景区。</w:t>
      </w:r>
      <w:r>
        <w:rPr>
          <w:rFonts w:ascii="仿宋_GB2312" w:eastAsia="仿宋_GB2312" w:hAnsi="仿宋_GB2312" w:hint="eastAsia"/>
          <w:sz w:val="32"/>
          <w:szCs w:val="32"/>
        </w:rPr>
        <w:t>兰州新区中川小镇和</w:t>
      </w:r>
      <w:r>
        <w:rPr>
          <w:rFonts w:ascii="仿宋_GB2312" w:eastAsia="仿宋_GB2312" w:hint="eastAsia"/>
          <w:sz w:val="32"/>
          <w:szCs w:val="32"/>
        </w:rPr>
        <w:lastRenderedPageBreak/>
        <w:t>兰州新区中川园区省级旅游度假区作为新区重点旅游项目，大力提升了重点文化旅游景区基础配套水平，推动</w:t>
      </w:r>
      <w:r>
        <w:rPr>
          <w:rFonts w:ascii="仿宋_GB2312" w:eastAsia="仿宋_GB2312" w:hAnsi="仿宋_GB2312" w:hint="eastAsia"/>
          <w:sz w:val="32"/>
          <w:szCs w:val="32"/>
        </w:rPr>
        <w:t>文化旅游产业持续稳步快速发展，品牌知名度和影响力显著提升。项目在文化旅游资源保护开发、改善生态环境等方面发挥了重要积极作用。</w:t>
      </w:r>
      <w:r>
        <w:rPr>
          <w:rFonts w:ascii="仿宋_GB2312" w:eastAsia="仿宋_GB2312" w:hint="eastAsia"/>
          <w:bCs/>
          <w:sz w:val="32"/>
          <w:szCs w:val="32"/>
        </w:rPr>
        <w:t>满意度较高，达到了项目支出预期。</w:t>
      </w:r>
    </w:p>
    <w:p w:rsidR="00FD5D83" w:rsidRDefault="00FD5D83" w:rsidP="00FD5D83">
      <w:pPr>
        <w:spacing w:line="560" w:lineRule="exact"/>
        <w:ind w:firstLineChars="200" w:firstLine="640"/>
        <w:rPr>
          <w:rFonts w:ascii="仿宋_GB2312" w:eastAsia="仿宋_GB2312"/>
          <w:sz w:val="32"/>
          <w:szCs w:val="32"/>
        </w:rPr>
      </w:pPr>
      <w:r>
        <w:rPr>
          <w:rFonts w:ascii="仿宋_GB2312" w:eastAsia="仿宋_GB2312" w:hint="eastAsia"/>
          <w:sz w:val="32"/>
          <w:szCs w:val="32"/>
        </w:rPr>
        <w:t>4.</w:t>
      </w:r>
      <w:r w:rsidRPr="0000739D">
        <w:rPr>
          <w:rFonts w:hint="eastAsia"/>
        </w:rPr>
        <w:t xml:space="preserve"> </w:t>
      </w:r>
      <w:r w:rsidRPr="0000739D">
        <w:rPr>
          <w:rFonts w:ascii="仿宋_GB2312" w:eastAsia="仿宋_GB2312" w:hint="eastAsia"/>
          <w:sz w:val="32"/>
          <w:szCs w:val="32"/>
        </w:rPr>
        <w:t>偏离绩效目标的原因及下一步改进措施</w:t>
      </w:r>
    </w:p>
    <w:p w:rsidR="00343E9C" w:rsidRDefault="00343E9C" w:rsidP="00343E9C">
      <w:pPr>
        <w:spacing w:line="560" w:lineRule="exact"/>
        <w:ind w:firstLineChars="200" w:firstLine="640"/>
        <w:rPr>
          <w:rFonts w:eastAsia="仿宋_GB2312"/>
          <w:sz w:val="32"/>
        </w:rPr>
      </w:pPr>
      <w:r w:rsidRPr="00343E9C">
        <w:rPr>
          <w:rFonts w:eastAsia="仿宋_GB2312" w:hint="eastAsia"/>
          <w:sz w:val="32"/>
        </w:rPr>
        <w:t>2</w:t>
      </w:r>
      <w:r w:rsidRPr="00343E9C">
        <w:rPr>
          <w:rFonts w:ascii="仿宋_GB2312" w:eastAsia="仿宋_GB2312" w:hAnsi="仿宋_GB2312" w:hint="eastAsia"/>
          <w:sz w:val="32"/>
          <w:szCs w:val="32"/>
        </w:rPr>
        <w:t>021年第一批省级旅游发展专项资金在绩效指标方面存在4个指标的偏离，分别是：一是数量指标举办乡村旅游培训班一期次未完成。乡村旅游培训方案已完成、培训资料已购置，但由于疫情原因培训暂未组织；二是质量指标中，省级旅游度假区创建合格。目前中川园区管委会《省级旅游度假区规划》仍在编制中，管理机构因机构改革等原因尚未明确，项目建设暂未启动；三是时效指标资金下达时间不够及时。资金到位后因中川园区省级旅游度假区申报工作进展缓慢，资金未及时下达。下一步将加大与财政部门、园区相关部门的沟通衔接，加大项目建设督促力度，及时将资金下达至项目单位；四是经济效益指标财政资金带动旅游业总收入增长方面需进一步提升。下一步将丰富中川小镇景区活动项目，加大文化旅游商品开发，扩大文化旅游消费项目，推进景区二次消费项目建设，提高文化旅游消费水平。</w:t>
      </w:r>
    </w:p>
    <w:p w:rsidR="001D6F71" w:rsidRDefault="00755C23" w:rsidP="00343E9C">
      <w:pPr>
        <w:spacing w:line="560" w:lineRule="exact"/>
        <w:ind w:firstLineChars="200" w:firstLine="640"/>
        <w:rPr>
          <w:rFonts w:ascii="楷体" w:eastAsia="楷体" w:hAnsi="楷体"/>
          <w:sz w:val="32"/>
          <w:szCs w:val="32"/>
        </w:rPr>
      </w:pPr>
      <w:r>
        <w:rPr>
          <w:rFonts w:ascii="楷体" w:eastAsia="楷体" w:hAnsi="楷体" w:hint="eastAsia"/>
          <w:sz w:val="32"/>
          <w:szCs w:val="32"/>
        </w:rPr>
        <w:t>（十六</w:t>
      </w:r>
      <w:r w:rsidR="00B7243E">
        <w:rPr>
          <w:rFonts w:ascii="楷体" w:eastAsia="楷体" w:hAnsi="楷体" w:hint="eastAsia"/>
          <w:sz w:val="32"/>
          <w:szCs w:val="32"/>
        </w:rPr>
        <w:t>）</w:t>
      </w:r>
      <w:r w:rsidR="001D6F71" w:rsidRPr="001D6F71">
        <w:rPr>
          <w:rFonts w:ascii="楷体" w:eastAsia="楷体" w:hAnsi="楷体" w:hint="eastAsia"/>
          <w:sz w:val="32"/>
          <w:szCs w:val="32"/>
        </w:rPr>
        <w:t>2020年文保员专项补助资金</w:t>
      </w:r>
    </w:p>
    <w:p w:rsidR="00B7243E" w:rsidRPr="00414FD8" w:rsidRDefault="00B7243E" w:rsidP="00B7243E">
      <w:pPr>
        <w:spacing w:line="560" w:lineRule="exact"/>
        <w:ind w:firstLineChars="200" w:firstLine="640"/>
        <w:rPr>
          <w:rFonts w:ascii="仿宋_GB2312" w:eastAsia="仿宋_GB2312"/>
          <w:sz w:val="32"/>
          <w:szCs w:val="32"/>
        </w:rPr>
      </w:pPr>
      <w:r>
        <w:rPr>
          <w:rFonts w:ascii="仿宋_GB2312" w:eastAsia="仿宋_GB2312" w:hint="eastAsia"/>
          <w:sz w:val="32"/>
          <w:szCs w:val="32"/>
        </w:rPr>
        <w:t>1.</w:t>
      </w:r>
      <w:r w:rsidRPr="0000739D">
        <w:rPr>
          <w:rFonts w:hint="eastAsia"/>
        </w:rPr>
        <w:t xml:space="preserve"> </w:t>
      </w:r>
      <w:r w:rsidRPr="0000739D">
        <w:rPr>
          <w:rFonts w:ascii="仿宋_GB2312" w:eastAsia="仿宋_GB2312" w:hint="eastAsia"/>
          <w:sz w:val="32"/>
          <w:szCs w:val="32"/>
        </w:rPr>
        <w:t>转移支付预算执行情况出</w:t>
      </w:r>
    </w:p>
    <w:p w:rsidR="007A63C8" w:rsidRDefault="007A63C8" w:rsidP="007A63C8">
      <w:pPr>
        <w:spacing w:line="560" w:lineRule="exact"/>
        <w:ind w:firstLineChars="200" w:firstLine="640"/>
        <w:rPr>
          <w:rFonts w:ascii="仿宋_GB2312" w:eastAsia="仿宋_GB2312"/>
          <w:sz w:val="32"/>
          <w:szCs w:val="32"/>
        </w:rPr>
      </w:pPr>
      <w:r w:rsidRPr="007A63C8">
        <w:rPr>
          <w:rFonts w:ascii="仿宋_GB2312" w:eastAsia="仿宋_GB2312" w:hint="eastAsia"/>
          <w:sz w:val="32"/>
          <w:szCs w:val="32"/>
        </w:rPr>
        <w:t>《甘肃省财政厅关于下达2020年文保员专项补助资金的通知》（甘财科〔2020〕10号）下达兰州新区2020年文保</w:t>
      </w:r>
      <w:r w:rsidRPr="007A63C8">
        <w:rPr>
          <w:rFonts w:ascii="仿宋_GB2312" w:eastAsia="仿宋_GB2312" w:hint="eastAsia"/>
          <w:sz w:val="32"/>
          <w:szCs w:val="32"/>
        </w:rPr>
        <w:lastRenderedPageBreak/>
        <w:t>员专项补助资金0.6万元，专门用于聘请长城保护员加强对新区境内5处无管护机构长城烽火台的管护，确保文物安全。截止2021年12月31日，执行资金0.6万元，预算执行率100%。</w:t>
      </w:r>
    </w:p>
    <w:p w:rsidR="00B7243E" w:rsidRDefault="00B7243E" w:rsidP="007A63C8">
      <w:pPr>
        <w:spacing w:line="560" w:lineRule="exact"/>
        <w:ind w:firstLineChars="200" w:firstLine="640"/>
        <w:rPr>
          <w:rFonts w:ascii="仿宋_GB2312" w:eastAsia="仿宋_GB2312"/>
          <w:sz w:val="32"/>
          <w:szCs w:val="32"/>
        </w:rPr>
      </w:pPr>
      <w:r>
        <w:rPr>
          <w:rFonts w:ascii="仿宋_GB2312" w:eastAsia="仿宋_GB2312" w:hint="eastAsia"/>
          <w:sz w:val="32"/>
          <w:szCs w:val="32"/>
        </w:rPr>
        <w:t>2.</w:t>
      </w:r>
      <w:r w:rsidRPr="0000739D">
        <w:rPr>
          <w:rFonts w:hint="eastAsia"/>
        </w:rPr>
        <w:t xml:space="preserve"> </w:t>
      </w:r>
      <w:r w:rsidRPr="0000739D">
        <w:rPr>
          <w:rFonts w:ascii="仿宋_GB2312" w:eastAsia="仿宋_GB2312" w:hint="eastAsia"/>
          <w:sz w:val="32"/>
          <w:szCs w:val="32"/>
        </w:rPr>
        <w:t>总体绩效目标完成情况分析</w:t>
      </w:r>
    </w:p>
    <w:p w:rsidR="007A63C8" w:rsidRDefault="007A63C8" w:rsidP="007A63C8">
      <w:pPr>
        <w:spacing w:line="560" w:lineRule="exact"/>
        <w:ind w:firstLineChars="200" w:firstLine="640"/>
        <w:rPr>
          <w:rFonts w:ascii="仿宋_GB2312" w:eastAsia="仿宋_GB2312"/>
          <w:sz w:val="32"/>
          <w:szCs w:val="32"/>
        </w:rPr>
      </w:pPr>
      <w:r w:rsidRPr="007A63C8">
        <w:rPr>
          <w:rFonts w:ascii="仿宋_GB2312" w:eastAsia="仿宋_GB2312" w:hint="eastAsia"/>
          <w:sz w:val="32"/>
          <w:szCs w:val="32"/>
        </w:rPr>
        <w:t>兰州新区现有无专门管护机构的省级及以上文物保护单位5处，均为明长城烽火台，均位于西岔镇；西岔镇人民政府聘请5名长城保护员开展一对一日常巡查；文保员年度履职情况考核结果均为合格，有效确保文物本体安全；该项目总体绩效目标完成100%，评价结果为“优”。</w:t>
      </w:r>
    </w:p>
    <w:p w:rsidR="00B7243E" w:rsidRDefault="00B7243E" w:rsidP="007A63C8">
      <w:pPr>
        <w:spacing w:line="560" w:lineRule="exact"/>
        <w:ind w:firstLineChars="200" w:firstLine="640"/>
        <w:rPr>
          <w:rFonts w:ascii="仿宋_GB2312" w:eastAsia="仿宋_GB2312"/>
          <w:sz w:val="32"/>
          <w:szCs w:val="32"/>
        </w:rPr>
      </w:pPr>
      <w:r>
        <w:rPr>
          <w:rFonts w:ascii="仿宋_GB2312" w:eastAsia="仿宋_GB2312" w:hint="eastAsia"/>
          <w:sz w:val="32"/>
          <w:szCs w:val="32"/>
        </w:rPr>
        <w:t>3.</w:t>
      </w:r>
      <w:r w:rsidRPr="0000739D">
        <w:rPr>
          <w:rFonts w:hint="eastAsia"/>
        </w:rPr>
        <w:t xml:space="preserve"> </w:t>
      </w:r>
      <w:r w:rsidRPr="0000739D">
        <w:rPr>
          <w:rFonts w:ascii="仿宋_GB2312" w:eastAsia="仿宋_GB2312" w:hint="eastAsia"/>
          <w:sz w:val="32"/>
          <w:szCs w:val="32"/>
        </w:rPr>
        <w:t>各项指标完成情况分析</w:t>
      </w:r>
    </w:p>
    <w:p w:rsidR="007A63C8" w:rsidRPr="007A63C8" w:rsidRDefault="007A63C8" w:rsidP="007A63C8">
      <w:pPr>
        <w:spacing w:line="560" w:lineRule="exact"/>
        <w:ind w:firstLineChars="200" w:firstLine="640"/>
        <w:rPr>
          <w:rFonts w:eastAsia="仿宋_GB2312"/>
          <w:sz w:val="32"/>
        </w:rPr>
      </w:pPr>
      <w:r w:rsidRPr="007A63C8">
        <w:rPr>
          <w:rFonts w:eastAsia="仿宋_GB2312" w:hint="eastAsia"/>
          <w:sz w:val="32"/>
        </w:rPr>
        <w:t>产出指标：新区现有省级及以上无专门管护机构的文物保护单位</w:t>
      </w:r>
      <w:r w:rsidRPr="007A63C8">
        <w:rPr>
          <w:rFonts w:eastAsia="仿宋_GB2312" w:hint="eastAsia"/>
          <w:sz w:val="32"/>
        </w:rPr>
        <w:t>5</w:t>
      </w:r>
      <w:r w:rsidRPr="007A63C8">
        <w:rPr>
          <w:rFonts w:eastAsia="仿宋_GB2312" w:hint="eastAsia"/>
          <w:sz w:val="32"/>
        </w:rPr>
        <w:t>处，均为明长城烽火台；聘请长城保护员</w:t>
      </w:r>
      <w:r w:rsidRPr="007A63C8">
        <w:rPr>
          <w:rFonts w:eastAsia="仿宋_GB2312" w:hint="eastAsia"/>
          <w:sz w:val="32"/>
        </w:rPr>
        <w:t>5</w:t>
      </w:r>
      <w:r w:rsidRPr="007A63C8">
        <w:rPr>
          <w:rFonts w:eastAsia="仿宋_GB2312" w:hint="eastAsia"/>
          <w:sz w:val="32"/>
        </w:rPr>
        <w:t>人，每人负责巡查</w:t>
      </w:r>
      <w:r w:rsidRPr="007A63C8">
        <w:rPr>
          <w:rFonts w:eastAsia="仿宋_GB2312" w:hint="eastAsia"/>
          <w:sz w:val="32"/>
        </w:rPr>
        <w:t>1</w:t>
      </w:r>
      <w:r w:rsidRPr="007A63C8">
        <w:rPr>
          <w:rFonts w:eastAsia="仿宋_GB2312" w:hint="eastAsia"/>
          <w:sz w:val="32"/>
        </w:rPr>
        <w:t>处烽火台，全年累计开展巡查</w:t>
      </w:r>
      <w:r w:rsidRPr="007A63C8">
        <w:rPr>
          <w:rFonts w:eastAsia="仿宋_GB2312" w:hint="eastAsia"/>
          <w:sz w:val="32"/>
        </w:rPr>
        <w:t>120</w:t>
      </w:r>
      <w:r w:rsidRPr="007A63C8">
        <w:rPr>
          <w:rFonts w:eastAsia="仿宋_GB2312" w:hint="eastAsia"/>
          <w:sz w:val="32"/>
        </w:rPr>
        <w:t>次，有效确保文物安全。</w:t>
      </w:r>
    </w:p>
    <w:p w:rsidR="007A63C8" w:rsidRPr="007A63C8" w:rsidRDefault="007A63C8" w:rsidP="007A63C8">
      <w:pPr>
        <w:spacing w:line="560" w:lineRule="exact"/>
        <w:ind w:firstLineChars="200" w:firstLine="640"/>
        <w:rPr>
          <w:rFonts w:eastAsia="仿宋_GB2312"/>
          <w:sz w:val="32"/>
        </w:rPr>
      </w:pPr>
      <w:r w:rsidRPr="007A63C8">
        <w:rPr>
          <w:rFonts w:eastAsia="仿宋_GB2312" w:hint="eastAsia"/>
          <w:sz w:val="32"/>
        </w:rPr>
        <w:t>效益指标：新区、园区、镇、文保员四级联动，加强检查巡查频次和宣传普法力度，有效提升文物保护水平和全民文物保护意识，为促进优秀传统文化保护传承奠定良好基础。</w:t>
      </w:r>
    </w:p>
    <w:p w:rsidR="007A63C8" w:rsidRDefault="007A63C8" w:rsidP="007A63C8">
      <w:pPr>
        <w:spacing w:line="560" w:lineRule="exact"/>
        <w:ind w:firstLineChars="200" w:firstLine="640"/>
        <w:rPr>
          <w:rFonts w:eastAsia="仿宋_GB2312"/>
          <w:sz w:val="32"/>
        </w:rPr>
      </w:pPr>
      <w:r w:rsidRPr="007A63C8">
        <w:rPr>
          <w:rFonts w:eastAsia="仿宋_GB2312" w:hint="eastAsia"/>
          <w:sz w:val="32"/>
        </w:rPr>
        <w:t>满意度指标：社会公众对文物保护的关注度有效提升，群众满意度达到预期目标。</w:t>
      </w:r>
    </w:p>
    <w:p w:rsidR="00B7243E" w:rsidRDefault="00B7243E" w:rsidP="007A63C8">
      <w:pPr>
        <w:spacing w:line="560" w:lineRule="exact"/>
        <w:ind w:firstLineChars="200" w:firstLine="640"/>
        <w:rPr>
          <w:rFonts w:ascii="仿宋_GB2312" w:eastAsia="仿宋_GB2312"/>
          <w:sz w:val="32"/>
          <w:szCs w:val="32"/>
        </w:rPr>
      </w:pPr>
      <w:r>
        <w:rPr>
          <w:rFonts w:ascii="仿宋_GB2312" w:eastAsia="仿宋_GB2312" w:hint="eastAsia"/>
          <w:sz w:val="32"/>
          <w:szCs w:val="32"/>
        </w:rPr>
        <w:t>4.</w:t>
      </w:r>
      <w:r w:rsidRPr="0000739D">
        <w:rPr>
          <w:rFonts w:hint="eastAsia"/>
        </w:rPr>
        <w:t xml:space="preserve"> </w:t>
      </w:r>
      <w:r w:rsidRPr="0000739D">
        <w:rPr>
          <w:rFonts w:ascii="仿宋_GB2312" w:eastAsia="仿宋_GB2312" w:hint="eastAsia"/>
          <w:sz w:val="32"/>
          <w:szCs w:val="32"/>
        </w:rPr>
        <w:t>偏离绩效目标的原因及下一步改进措施</w:t>
      </w:r>
    </w:p>
    <w:p w:rsidR="00591ADA" w:rsidRDefault="007A63C8" w:rsidP="00591ADA">
      <w:pPr>
        <w:spacing w:line="560" w:lineRule="exact"/>
        <w:ind w:firstLineChars="200" w:firstLine="640"/>
        <w:rPr>
          <w:rFonts w:ascii="仿宋_GB2312" w:eastAsia="仿宋_GB2312"/>
          <w:sz w:val="32"/>
          <w:szCs w:val="32"/>
        </w:rPr>
      </w:pPr>
      <w:r>
        <w:rPr>
          <w:rFonts w:ascii="仿宋_GB2312" w:eastAsia="仿宋_GB2312" w:hint="eastAsia"/>
          <w:sz w:val="32"/>
          <w:szCs w:val="32"/>
        </w:rPr>
        <w:t>无。</w:t>
      </w:r>
    </w:p>
    <w:p w:rsidR="001D6F71" w:rsidRDefault="00755C23" w:rsidP="00B7243E">
      <w:pPr>
        <w:spacing w:line="560" w:lineRule="exact"/>
        <w:ind w:firstLineChars="200" w:firstLine="640"/>
        <w:rPr>
          <w:rFonts w:ascii="楷体" w:eastAsia="楷体" w:hAnsi="楷体"/>
          <w:sz w:val="32"/>
          <w:szCs w:val="32"/>
        </w:rPr>
      </w:pPr>
      <w:r>
        <w:rPr>
          <w:rFonts w:ascii="楷体" w:eastAsia="楷体" w:hAnsi="楷体" w:hint="eastAsia"/>
          <w:sz w:val="32"/>
          <w:szCs w:val="32"/>
        </w:rPr>
        <w:t>（十七</w:t>
      </w:r>
      <w:r w:rsidR="00B7243E">
        <w:rPr>
          <w:rFonts w:ascii="楷体" w:eastAsia="楷体" w:hAnsi="楷体" w:hint="eastAsia"/>
          <w:sz w:val="32"/>
          <w:szCs w:val="32"/>
        </w:rPr>
        <w:t>）</w:t>
      </w:r>
      <w:r w:rsidR="001D6F71" w:rsidRPr="001D6F71">
        <w:rPr>
          <w:rFonts w:ascii="楷体" w:eastAsia="楷体" w:hAnsi="楷体" w:hint="eastAsia"/>
          <w:sz w:val="32"/>
          <w:szCs w:val="32"/>
        </w:rPr>
        <w:t>2021年文保员专项补助资金</w:t>
      </w:r>
    </w:p>
    <w:p w:rsidR="00B7243E" w:rsidRPr="00414FD8" w:rsidRDefault="00B7243E" w:rsidP="00B7243E">
      <w:pPr>
        <w:spacing w:line="560" w:lineRule="exact"/>
        <w:ind w:firstLineChars="200" w:firstLine="640"/>
        <w:rPr>
          <w:rFonts w:ascii="仿宋_GB2312" w:eastAsia="仿宋_GB2312"/>
          <w:sz w:val="32"/>
          <w:szCs w:val="32"/>
        </w:rPr>
      </w:pPr>
      <w:r>
        <w:rPr>
          <w:rFonts w:ascii="仿宋_GB2312" w:eastAsia="仿宋_GB2312" w:hint="eastAsia"/>
          <w:sz w:val="32"/>
          <w:szCs w:val="32"/>
        </w:rPr>
        <w:t>1.</w:t>
      </w:r>
      <w:r w:rsidRPr="0000739D">
        <w:rPr>
          <w:rFonts w:hint="eastAsia"/>
        </w:rPr>
        <w:t xml:space="preserve"> </w:t>
      </w:r>
      <w:r w:rsidRPr="0000739D">
        <w:rPr>
          <w:rFonts w:ascii="仿宋_GB2312" w:eastAsia="仿宋_GB2312" w:hint="eastAsia"/>
          <w:sz w:val="32"/>
          <w:szCs w:val="32"/>
        </w:rPr>
        <w:t>转移支付预算执行情况出</w:t>
      </w:r>
    </w:p>
    <w:p w:rsidR="007A63C8" w:rsidRDefault="007A63C8" w:rsidP="007A63C8">
      <w:pPr>
        <w:ind w:firstLineChars="200" w:firstLine="640"/>
        <w:rPr>
          <w:rFonts w:ascii="仿宋_GB2312" w:hAnsi="仿宋_GB2312" w:cs="仿宋_GB2312"/>
        </w:rPr>
      </w:pPr>
      <w:r>
        <w:rPr>
          <w:rFonts w:ascii="仿宋_GB2312" w:eastAsia="仿宋_GB2312" w:hAnsi="仿宋_GB2312" w:cs="仿宋_GB2312" w:hint="eastAsia"/>
          <w:sz w:val="32"/>
        </w:rPr>
        <w:lastRenderedPageBreak/>
        <w:t>《甘肃省财政厅关于下达2021年文保员专项补助资金的通知》（甘财科〔2021〕9号）下达兰州新区2021年文保员专项补助资金0.6万元，专门用于聘请长城保护员加强对新区境内5处无管护机构长城烽火台的管护，确保文物安全。截止2021年12月31日，执行资金</w:t>
      </w:r>
      <w:r>
        <w:rPr>
          <w:rFonts w:ascii="仿宋_GB2312" w:hAnsi="仿宋_GB2312" w:cs="仿宋_GB2312" w:hint="eastAsia"/>
          <w:sz w:val="32"/>
        </w:rPr>
        <w:t>0.6</w:t>
      </w:r>
      <w:r>
        <w:rPr>
          <w:rFonts w:ascii="仿宋_GB2312" w:eastAsia="仿宋_GB2312" w:hAnsi="仿宋_GB2312" w:cs="仿宋_GB2312" w:hint="eastAsia"/>
          <w:sz w:val="32"/>
        </w:rPr>
        <w:t>万元，预算执行率100%。</w:t>
      </w:r>
    </w:p>
    <w:p w:rsidR="00B7243E" w:rsidRDefault="00B7243E" w:rsidP="00B7243E">
      <w:pPr>
        <w:spacing w:line="560" w:lineRule="exact"/>
        <w:ind w:firstLineChars="200" w:firstLine="640"/>
        <w:rPr>
          <w:rFonts w:ascii="仿宋_GB2312" w:eastAsia="仿宋_GB2312"/>
          <w:sz w:val="32"/>
          <w:szCs w:val="32"/>
        </w:rPr>
      </w:pPr>
      <w:r>
        <w:rPr>
          <w:rFonts w:ascii="仿宋_GB2312" w:eastAsia="仿宋_GB2312" w:hint="eastAsia"/>
          <w:sz w:val="32"/>
          <w:szCs w:val="32"/>
        </w:rPr>
        <w:t>2.</w:t>
      </w:r>
      <w:r w:rsidRPr="0000739D">
        <w:rPr>
          <w:rFonts w:hint="eastAsia"/>
        </w:rPr>
        <w:t xml:space="preserve"> </w:t>
      </w:r>
      <w:r w:rsidRPr="0000739D">
        <w:rPr>
          <w:rFonts w:ascii="仿宋_GB2312" w:eastAsia="仿宋_GB2312" w:hint="eastAsia"/>
          <w:sz w:val="32"/>
          <w:szCs w:val="32"/>
        </w:rPr>
        <w:t>总体绩效目标完成情况分析</w:t>
      </w:r>
    </w:p>
    <w:p w:rsidR="007A63C8" w:rsidRDefault="007A63C8" w:rsidP="007A63C8">
      <w:pPr>
        <w:ind w:firstLineChars="200" w:firstLine="640"/>
        <w:rPr>
          <w:rFonts w:ascii="仿宋_GB2312" w:hAnsi="仿宋_GB2312" w:cs="仿宋_GB2312"/>
          <w:szCs w:val="32"/>
        </w:rPr>
      </w:pPr>
      <w:r>
        <w:rPr>
          <w:rFonts w:ascii="仿宋_GB2312" w:eastAsia="仿宋_GB2312" w:hAnsi="仿宋_GB2312" w:cs="仿宋_GB2312" w:hint="eastAsia"/>
          <w:sz w:val="32"/>
          <w:szCs w:val="32"/>
        </w:rPr>
        <w:t>兰州新区现有无专门管护机构的省级及以上文物保护单位5处，均为明长城烽火台，均位于西岔镇；西岔镇人民政府聘请5名长城保护员开展一对一日常巡查；文保员年度履职情况考核结果均为合格，有效确保文物本体安全；该项目总体绩效目标完成100%，评价结果为“优”。</w:t>
      </w:r>
    </w:p>
    <w:p w:rsidR="00B7243E" w:rsidRDefault="00B7243E" w:rsidP="00591ADA">
      <w:pPr>
        <w:spacing w:line="560" w:lineRule="exact"/>
        <w:ind w:firstLineChars="200" w:firstLine="640"/>
        <w:rPr>
          <w:rFonts w:ascii="仿宋_GB2312" w:eastAsia="仿宋_GB2312"/>
          <w:sz w:val="32"/>
          <w:szCs w:val="32"/>
        </w:rPr>
      </w:pPr>
      <w:r>
        <w:rPr>
          <w:rFonts w:ascii="仿宋_GB2312" w:eastAsia="仿宋_GB2312" w:hint="eastAsia"/>
          <w:sz w:val="32"/>
          <w:szCs w:val="32"/>
        </w:rPr>
        <w:t>3.</w:t>
      </w:r>
      <w:r w:rsidRPr="0000739D">
        <w:rPr>
          <w:rFonts w:hint="eastAsia"/>
        </w:rPr>
        <w:t xml:space="preserve"> </w:t>
      </w:r>
      <w:r w:rsidRPr="0000739D">
        <w:rPr>
          <w:rFonts w:ascii="仿宋_GB2312" w:eastAsia="仿宋_GB2312" w:hint="eastAsia"/>
          <w:sz w:val="32"/>
          <w:szCs w:val="32"/>
        </w:rPr>
        <w:t>各项指标完成情况分析</w:t>
      </w:r>
    </w:p>
    <w:p w:rsidR="007A63C8" w:rsidRPr="007A63C8" w:rsidRDefault="007A63C8" w:rsidP="007A63C8">
      <w:pPr>
        <w:spacing w:line="560" w:lineRule="exact"/>
        <w:ind w:firstLineChars="200" w:firstLine="640"/>
        <w:rPr>
          <w:rFonts w:ascii="仿宋_GB2312" w:eastAsia="仿宋_GB2312"/>
          <w:sz w:val="32"/>
          <w:szCs w:val="32"/>
        </w:rPr>
      </w:pPr>
      <w:r w:rsidRPr="007A63C8">
        <w:rPr>
          <w:rFonts w:ascii="仿宋_GB2312" w:eastAsia="仿宋_GB2312" w:hint="eastAsia"/>
          <w:sz w:val="32"/>
          <w:szCs w:val="32"/>
        </w:rPr>
        <w:t>产出指标：新区现有省级及以上无专门管护机构的文物保护单位5处，均为明长城烽火台；聘请长城保护员5人，每人负责巡查1处烽火台，全年累计开展巡查120次，有效确保文物安全。</w:t>
      </w:r>
    </w:p>
    <w:p w:rsidR="007A63C8" w:rsidRPr="007A63C8" w:rsidRDefault="007A63C8" w:rsidP="007A63C8">
      <w:pPr>
        <w:spacing w:line="560" w:lineRule="exact"/>
        <w:ind w:firstLineChars="200" w:firstLine="640"/>
        <w:rPr>
          <w:rFonts w:ascii="仿宋_GB2312" w:eastAsia="仿宋_GB2312"/>
          <w:sz w:val="32"/>
          <w:szCs w:val="32"/>
        </w:rPr>
      </w:pPr>
      <w:r w:rsidRPr="007A63C8">
        <w:rPr>
          <w:rFonts w:ascii="仿宋_GB2312" w:eastAsia="仿宋_GB2312" w:hint="eastAsia"/>
          <w:sz w:val="32"/>
          <w:szCs w:val="32"/>
        </w:rPr>
        <w:t>效益指标：新区、园区、镇、文保员四级联动，加强检查巡查频次和宣传普法力度，有效提升文物保护水平和全民文物保护意识，为促进优秀传统文化保护传承奠定良好基础。</w:t>
      </w:r>
    </w:p>
    <w:p w:rsidR="007A63C8" w:rsidRDefault="007A63C8" w:rsidP="007A63C8">
      <w:pPr>
        <w:spacing w:line="560" w:lineRule="exact"/>
        <w:ind w:firstLineChars="200" w:firstLine="640"/>
        <w:rPr>
          <w:rFonts w:ascii="仿宋_GB2312" w:eastAsia="仿宋_GB2312"/>
          <w:sz w:val="32"/>
          <w:szCs w:val="32"/>
        </w:rPr>
      </w:pPr>
      <w:r w:rsidRPr="007A63C8">
        <w:rPr>
          <w:rFonts w:ascii="仿宋_GB2312" w:eastAsia="仿宋_GB2312" w:hint="eastAsia"/>
          <w:sz w:val="32"/>
          <w:szCs w:val="32"/>
        </w:rPr>
        <w:t>满意度指标：社会公众对文物保护的关注度有效提升，群众满意度达到预期目标。</w:t>
      </w:r>
    </w:p>
    <w:p w:rsidR="00B7243E" w:rsidRDefault="00B7243E" w:rsidP="007A63C8">
      <w:pPr>
        <w:spacing w:line="560" w:lineRule="exact"/>
        <w:ind w:firstLineChars="200" w:firstLine="640"/>
        <w:rPr>
          <w:rFonts w:ascii="仿宋_GB2312" w:eastAsia="仿宋_GB2312"/>
          <w:sz w:val="32"/>
          <w:szCs w:val="32"/>
        </w:rPr>
      </w:pPr>
      <w:r>
        <w:rPr>
          <w:rFonts w:ascii="仿宋_GB2312" w:eastAsia="仿宋_GB2312" w:hint="eastAsia"/>
          <w:sz w:val="32"/>
          <w:szCs w:val="32"/>
        </w:rPr>
        <w:t>4.</w:t>
      </w:r>
      <w:r w:rsidRPr="0000739D">
        <w:rPr>
          <w:rFonts w:hint="eastAsia"/>
        </w:rPr>
        <w:t xml:space="preserve"> </w:t>
      </w:r>
      <w:r w:rsidRPr="0000739D">
        <w:rPr>
          <w:rFonts w:ascii="仿宋_GB2312" w:eastAsia="仿宋_GB2312" w:hint="eastAsia"/>
          <w:sz w:val="32"/>
          <w:szCs w:val="32"/>
        </w:rPr>
        <w:t>偏离绩效目标的原因及下一步改进措施</w:t>
      </w:r>
    </w:p>
    <w:p w:rsidR="00591ADA" w:rsidRDefault="007A63C8" w:rsidP="00591ADA">
      <w:pPr>
        <w:spacing w:line="560" w:lineRule="exact"/>
        <w:ind w:firstLineChars="200" w:firstLine="640"/>
        <w:rPr>
          <w:rFonts w:ascii="仿宋_GB2312" w:eastAsia="仿宋_GB2312"/>
          <w:sz w:val="32"/>
          <w:szCs w:val="32"/>
        </w:rPr>
      </w:pPr>
      <w:r>
        <w:rPr>
          <w:rFonts w:ascii="仿宋_GB2312" w:eastAsia="仿宋_GB2312" w:hint="eastAsia"/>
          <w:sz w:val="32"/>
          <w:szCs w:val="32"/>
        </w:rPr>
        <w:lastRenderedPageBreak/>
        <w:t>无。</w:t>
      </w:r>
    </w:p>
    <w:p w:rsidR="00B7243E" w:rsidRPr="001242AE" w:rsidRDefault="00755C23" w:rsidP="00591ADA">
      <w:pPr>
        <w:spacing w:line="560" w:lineRule="exact"/>
        <w:ind w:firstLineChars="200" w:firstLine="640"/>
        <w:rPr>
          <w:rFonts w:ascii="楷体" w:eastAsia="楷体" w:hAnsi="楷体"/>
          <w:sz w:val="32"/>
          <w:szCs w:val="32"/>
        </w:rPr>
      </w:pPr>
      <w:r>
        <w:rPr>
          <w:rFonts w:ascii="楷体" w:eastAsia="楷体" w:hAnsi="楷体" w:hint="eastAsia"/>
          <w:sz w:val="32"/>
          <w:szCs w:val="32"/>
        </w:rPr>
        <w:t>（十八</w:t>
      </w:r>
      <w:r w:rsidR="00B7243E">
        <w:rPr>
          <w:rFonts w:ascii="楷体" w:eastAsia="楷体" w:hAnsi="楷体" w:hint="eastAsia"/>
          <w:sz w:val="32"/>
          <w:szCs w:val="32"/>
        </w:rPr>
        <w:t>）</w:t>
      </w:r>
      <w:r w:rsidR="001D6F71" w:rsidRPr="001D6F71">
        <w:rPr>
          <w:rFonts w:ascii="楷体" w:eastAsia="楷体" w:hAnsi="楷体" w:hint="eastAsia"/>
          <w:sz w:val="32"/>
          <w:szCs w:val="32"/>
        </w:rPr>
        <w:t>2020年中央公共文化服务体系建设专项资金</w:t>
      </w:r>
    </w:p>
    <w:p w:rsidR="00B7243E" w:rsidRPr="00414FD8" w:rsidRDefault="00B7243E" w:rsidP="00B7243E">
      <w:pPr>
        <w:spacing w:line="560" w:lineRule="exact"/>
        <w:ind w:firstLineChars="200" w:firstLine="640"/>
        <w:rPr>
          <w:rFonts w:ascii="仿宋_GB2312" w:eastAsia="仿宋_GB2312"/>
          <w:sz w:val="32"/>
          <w:szCs w:val="32"/>
        </w:rPr>
      </w:pPr>
      <w:r>
        <w:rPr>
          <w:rFonts w:ascii="仿宋_GB2312" w:eastAsia="仿宋_GB2312" w:hint="eastAsia"/>
          <w:sz w:val="32"/>
          <w:szCs w:val="32"/>
        </w:rPr>
        <w:t>1.</w:t>
      </w:r>
      <w:r w:rsidRPr="0000739D">
        <w:rPr>
          <w:rFonts w:hint="eastAsia"/>
        </w:rPr>
        <w:t xml:space="preserve"> </w:t>
      </w:r>
      <w:r w:rsidRPr="0000739D">
        <w:rPr>
          <w:rFonts w:ascii="仿宋_GB2312" w:eastAsia="仿宋_GB2312" w:hint="eastAsia"/>
          <w:sz w:val="32"/>
          <w:szCs w:val="32"/>
        </w:rPr>
        <w:t>转移支付预算执行情况出</w:t>
      </w:r>
    </w:p>
    <w:p w:rsidR="00B842CB" w:rsidRDefault="00B842CB" w:rsidP="00B842CB">
      <w:pPr>
        <w:pStyle w:val="1"/>
        <w:ind w:firstLine="640"/>
        <w:rPr>
          <w:rFonts w:ascii="仿宋_GB2312" w:hAnsi="仿宋_GB2312" w:cs="仿宋_GB2312"/>
        </w:rPr>
      </w:pPr>
      <w:r>
        <w:rPr>
          <w:rFonts w:ascii="仿宋_GB2312" w:hAnsi="仿宋_GB2312" w:cs="仿宋_GB2312" w:hint="eastAsia"/>
        </w:rPr>
        <w:t>根据《甘肃省财政厅关于提前下达2020年中央公共文化服务体系建设专项资金预算的通知》（甘财科〔2019〕124号）文件，下达兰州新区2020年中央公共文化服务体系建设专项资金225万元，其中，2021年可支出金额为187.02万元，主要用于图书补充采购、公共文化场馆设施设备采购、开展文化惠民活动等方面；截止2021年12月31日，完成支出184.321569，年度支出率98.56%。</w:t>
      </w:r>
    </w:p>
    <w:p w:rsidR="00B7243E" w:rsidRDefault="00B7243E" w:rsidP="00B7243E">
      <w:pPr>
        <w:spacing w:line="560" w:lineRule="exact"/>
        <w:ind w:firstLineChars="200" w:firstLine="640"/>
        <w:rPr>
          <w:rFonts w:ascii="仿宋_GB2312" w:eastAsia="仿宋_GB2312"/>
          <w:sz w:val="32"/>
          <w:szCs w:val="32"/>
        </w:rPr>
      </w:pPr>
      <w:r>
        <w:rPr>
          <w:rFonts w:ascii="仿宋_GB2312" w:eastAsia="仿宋_GB2312" w:hint="eastAsia"/>
          <w:sz w:val="32"/>
          <w:szCs w:val="32"/>
        </w:rPr>
        <w:t>2.</w:t>
      </w:r>
      <w:r w:rsidRPr="0000739D">
        <w:rPr>
          <w:rFonts w:hint="eastAsia"/>
        </w:rPr>
        <w:t xml:space="preserve"> </w:t>
      </w:r>
      <w:r w:rsidRPr="0000739D">
        <w:rPr>
          <w:rFonts w:ascii="仿宋_GB2312" w:eastAsia="仿宋_GB2312" w:hint="eastAsia"/>
          <w:sz w:val="32"/>
          <w:szCs w:val="32"/>
        </w:rPr>
        <w:t>总体绩效目标完成情况分析</w:t>
      </w:r>
    </w:p>
    <w:p w:rsidR="00B842CB" w:rsidRDefault="00B842CB" w:rsidP="00B842CB">
      <w:pPr>
        <w:pStyle w:val="1"/>
        <w:ind w:firstLine="640"/>
        <w:rPr>
          <w:rFonts w:ascii="仿宋_GB2312" w:hAnsi="仿宋_GB2312" w:cs="仿宋_GB2312"/>
        </w:rPr>
      </w:pPr>
      <w:r>
        <w:rPr>
          <w:rFonts w:ascii="仿宋_GB2312" w:hAnsi="仿宋_GB2312" w:cs="仿宋_GB2312" w:hint="eastAsia"/>
        </w:rPr>
        <w:t>资金使用进一步完善了公共文化服务阵地硬件设施设，共补充各类图书4万余册，新增设施设备44台（件/套），有效提升基层文化阵地服务效能，为推进全民阅读提供支撑；举办丰富多彩的文化活动9场次，媒体报到次数24次，活动参与人次有效增长，切实满足了广大群众读书看报、欣赏和参与公共文化活动的精神需求，群众对基本公共文化服务满意度较高，符合预期目标，自评结果为“优”。</w:t>
      </w:r>
    </w:p>
    <w:p w:rsidR="00B7243E" w:rsidRDefault="00B7243E" w:rsidP="00870E71">
      <w:pPr>
        <w:spacing w:line="560" w:lineRule="exact"/>
        <w:ind w:firstLineChars="200" w:firstLine="640"/>
        <w:rPr>
          <w:rFonts w:ascii="仿宋_GB2312" w:eastAsia="仿宋_GB2312"/>
          <w:sz w:val="32"/>
          <w:szCs w:val="32"/>
        </w:rPr>
      </w:pPr>
      <w:r>
        <w:rPr>
          <w:rFonts w:ascii="仿宋_GB2312" w:eastAsia="仿宋_GB2312" w:hint="eastAsia"/>
          <w:sz w:val="32"/>
          <w:szCs w:val="32"/>
        </w:rPr>
        <w:t>3.</w:t>
      </w:r>
      <w:r w:rsidRPr="0000739D">
        <w:rPr>
          <w:rFonts w:hint="eastAsia"/>
        </w:rPr>
        <w:t xml:space="preserve"> </w:t>
      </w:r>
      <w:r w:rsidRPr="0000739D">
        <w:rPr>
          <w:rFonts w:ascii="仿宋_GB2312" w:eastAsia="仿宋_GB2312" w:hint="eastAsia"/>
          <w:sz w:val="32"/>
          <w:szCs w:val="32"/>
        </w:rPr>
        <w:t>各项指标完成情况分析</w:t>
      </w:r>
    </w:p>
    <w:p w:rsidR="00B842CB" w:rsidRPr="00B842CB" w:rsidRDefault="00B842CB" w:rsidP="00B842CB">
      <w:pPr>
        <w:spacing w:line="560" w:lineRule="exact"/>
        <w:ind w:firstLineChars="200" w:firstLine="640"/>
        <w:rPr>
          <w:rFonts w:ascii="仿宋_GB2312" w:eastAsia="仿宋_GB2312"/>
          <w:sz w:val="32"/>
          <w:szCs w:val="32"/>
        </w:rPr>
      </w:pPr>
      <w:r w:rsidRPr="00B842CB">
        <w:rPr>
          <w:rFonts w:ascii="仿宋_GB2312" w:eastAsia="仿宋_GB2312" w:hint="eastAsia"/>
          <w:sz w:val="32"/>
          <w:szCs w:val="32"/>
        </w:rPr>
        <w:t>产出指标：数量指标方面，采购图书年度指标值39800册，实际完成值40100册。采购设施设备年度指标值44台（件/套），实际完成值44台（件/套），开展文化活动年度指标至8场次，实际完成值27场次。质量指标方面，图书</w:t>
      </w:r>
      <w:r w:rsidRPr="00B842CB">
        <w:rPr>
          <w:rFonts w:ascii="仿宋_GB2312" w:eastAsia="仿宋_GB2312" w:hint="eastAsia"/>
          <w:sz w:val="32"/>
          <w:szCs w:val="32"/>
        </w:rPr>
        <w:lastRenderedPageBreak/>
        <w:t>资料等资源利用率年度指标≥90%，实际完成值95%；公共文化设备、设施使用率年度指标值90%，实际完成值95%；器材设备正常运转率年度指标值95%，实际完成值100%。文化活动参与人次增长率年度指标值90%，实际完成值99%。成本指标方面，成本控制水平严格控件在预算内，未超过预算资金。</w:t>
      </w:r>
    </w:p>
    <w:p w:rsidR="00B842CB" w:rsidRPr="00B842CB" w:rsidRDefault="00B842CB" w:rsidP="00B842CB">
      <w:pPr>
        <w:spacing w:line="560" w:lineRule="exact"/>
        <w:ind w:firstLineChars="200" w:firstLine="640"/>
        <w:rPr>
          <w:rFonts w:ascii="仿宋_GB2312" w:eastAsia="仿宋_GB2312"/>
          <w:sz w:val="32"/>
          <w:szCs w:val="32"/>
        </w:rPr>
      </w:pPr>
      <w:r w:rsidRPr="00B842CB">
        <w:rPr>
          <w:rFonts w:ascii="仿宋_GB2312" w:eastAsia="仿宋_GB2312" w:hint="eastAsia"/>
          <w:sz w:val="32"/>
          <w:szCs w:val="32"/>
        </w:rPr>
        <w:t>效益指标：社会效益指标方面，为各级文化阵地配置图书，组织开展27场次内容丰富的文化活动，媒体报道次数年度指标值8次，实际完成值24次，赢得广大群众的高度评价；通过开展公益性讲座、培训、全民阅读推广等活动，群众文化素养有效提升；使广大群众充分感受到文化惠民活动所带来的精神享受。可持续影响指标方面，对新区公共文化事业的影响年度指标值长期，对提升群众精神文化生活水平和文化素养有长期有益影响，促进新区基本公共文化服务水平逐步提高，为新区公共文化事业发展奠定坚实基础。</w:t>
      </w:r>
    </w:p>
    <w:p w:rsidR="00B842CB" w:rsidRDefault="00B842CB" w:rsidP="00B842CB">
      <w:pPr>
        <w:spacing w:line="560" w:lineRule="exact"/>
        <w:ind w:firstLineChars="200" w:firstLine="640"/>
        <w:rPr>
          <w:rFonts w:ascii="仿宋_GB2312" w:eastAsia="仿宋_GB2312"/>
          <w:sz w:val="32"/>
          <w:szCs w:val="32"/>
        </w:rPr>
      </w:pPr>
      <w:r w:rsidRPr="00B842CB">
        <w:rPr>
          <w:rFonts w:ascii="仿宋_GB2312" w:eastAsia="仿宋_GB2312" w:hint="eastAsia"/>
          <w:sz w:val="32"/>
          <w:szCs w:val="32"/>
        </w:rPr>
        <w:t>满意度指标：服务对象满意度指标，群众满对基本公共文化服务满意度年度指标值≥90%，实际完成值95%，群众满意度达到预期目标。</w:t>
      </w:r>
    </w:p>
    <w:p w:rsidR="001D6F71" w:rsidRDefault="00B7243E" w:rsidP="00B842CB">
      <w:pPr>
        <w:spacing w:line="560" w:lineRule="exact"/>
        <w:ind w:firstLineChars="200" w:firstLine="420"/>
        <w:rPr>
          <w:rFonts w:ascii="仿宋_GB2312" w:eastAsia="仿宋_GB2312"/>
          <w:sz w:val="32"/>
          <w:szCs w:val="32"/>
        </w:rPr>
      </w:pPr>
      <w:r w:rsidRPr="0000739D">
        <w:rPr>
          <w:rFonts w:hint="eastAsia"/>
        </w:rPr>
        <w:t xml:space="preserve"> </w:t>
      </w:r>
      <w:r w:rsidR="001D6F71">
        <w:rPr>
          <w:rFonts w:ascii="仿宋_GB2312" w:eastAsia="仿宋_GB2312" w:hint="eastAsia"/>
          <w:sz w:val="32"/>
          <w:szCs w:val="32"/>
        </w:rPr>
        <w:t>4.</w:t>
      </w:r>
      <w:r w:rsidR="001D6F71" w:rsidRPr="0000739D">
        <w:rPr>
          <w:rFonts w:hint="eastAsia"/>
        </w:rPr>
        <w:t xml:space="preserve"> </w:t>
      </w:r>
      <w:r w:rsidR="001D6F71" w:rsidRPr="0000739D">
        <w:rPr>
          <w:rFonts w:ascii="仿宋_GB2312" w:eastAsia="仿宋_GB2312" w:hint="eastAsia"/>
          <w:sz w:val="32"/>
          <w:szCs w:val="32"/>
        </w:rPr>
        <w:t>偏离绩效目标的原因及下一步改进措施</w:t>
      </w:r>
    </w:p>
    <w:p w:rsidR="00591ADA" w:rsidRDefault="00B842CB" w:rsidP="00591ADA">
      <w:pPr>
        <w:spacing w:line="560" w:lineRule="exact"/>
        <w:ind w:firstLineChars="200" w:firstLine="640"/>
        <w:rPr>
          <w:rFonts w:ascii="仿宋_GB2312" w:eastAsia="仿宋_GB2312"/>
          <w:sz w:val="32"/>
          <w:szCs w:val="32"/>
        </w:rPr>
      </w:pPr>
      <w:r>
        <w:rPr>
          <w:rFonts w:ascii="仿宋_GB2312" w:eastAsia="仿宋_GB2312" w:hint="eastAsia"/>
          <w:sz w:val="32"/>
          <w:szCs w:val="32"/>
        </w:rPr>
        <w:t>无。</w:t>
      </w:r>
    </w:p>
    <w:p w:rsidR="001D6F71" w:rsidRDefault="00755C23" w:rsidP="00B7243E">
      <w:pPr>
        <w:spacing w:line="560" w:lineRule="exact"/>
        <w:ind w:firstLineChars="200" w:firstLine="640"/>
        <w:rPr>
          <w:rFonts w:ascii="楷体" w:eastAsia="楷体" w:hAnsi="楷体"/>
          <w:sz w:val="32"/>
          <w:szCs w:val="32"/>
        </w:rPr>
      </w:pPr>
      <w:r>
        <w:rPr>
          <w:rFonts w:ascii="楷体" w:eastAsia="楷体" w:hAnsi="楷体" w:hint="eastAsia"/>
          <w:sz w:val="32"/>
          <w:szCs w:val="32"/>
        </w:rPr>
        <w:t>（十九</w:t>
      </w:r>
      <w:r w:rsidR="00B7243E">
        <w:rPr>
          <w:rFonts w:ascii="楷体" w:eastAsia="楷体" w:hAnsi="楷体" w:hint="eastAsia"/>
          <w:sz w:val="32"/>
          <w:szCs w:val="32"/>
        </w:rPr>
        <w:t>）</w:t>
      </w:r>
      <w:r w:rsidR="001D6F71" w:rsidRPr="001D6F71">
        <w:rPr>
          <w:rFonts w:ascii="楷体" w:eastAsia="楷体" w:hAnsi="楷体" w:hint="eastAsia"/>
          <w:sz w:val="32"/>
          <w:szCs w:val="32"/>
        </w:rPr>
        <w:t>2021年中央公共文化服务体系建设补助资金</w:t>
      </w:r>
    </w:p>
    <w:p w:rsidR="00B7243E" w:rsidRPr="00414FD8" w:rsidRDefault="00B7243E" w:rsidP="00B7243E">
      <w:pPr>
        <w:spacing w:line="560" w:lineRule="exact"/>
        <w:ind w:firstLineChars="200" w:firstLine="640"/>
        <w:rPr>
          <w:rFonts w:ascii="仿宋_GB2312" w:eastAsia="仿宋_GB2312"/>
          <w:sz w:val="32"/>
          <w:szCs w:val="32"/>
        </w:rPr>
      </w:pPr>
      <w:r>
        <w:rPr>
          <w:rFonts w:ascii="仿宋_GB2312" w:eastAsia="仿宋_GB2312" w:hint="eastAsia"/>
          <w:sz w:val="32"/>
          <w:szCs w:val="32"/>
        </w:rPr>
        <w:t>1.</w:t>
      </w:r>
      <w:r w:rsidRPr="0000739D">
        <w:rPr>
          <w:rFonts w:hint="eastAsia"/>
        </w:rPr>
        <w:t xml:space="preserve"> </w:t>
      </w:r>
      <w:r w:rsidRPr="0000739D">
        <w:rPr>
          <w:rFonts w:ascii="仿宋_GB2312" w:eastAsia="仿宋_GB2312" w:hint="eastAsia"/>
          <w:sz w:val="32"/>
          <w:szCs w:val="32"/>
        </w:rPr>
        <w:t>转移支付预算执行情况出</w:t>
      </w:r>
    </w:p>
    <w:p w:rsidR="00B842CB" w:rsidRDefault="00B842CB" w:rsidP="00B842CB">
      <w:pPr>
        <w:pStyle w:val="1"/>
        <w:ind w:firstLine="640"/>
        <w:rPr>
          <w:rFonts w:ascii="仿宋_GB2312" w:hAnsi="仿宋_GB2312" w:cs="仿宋_GB2312"/>
        </w:rPr>
      </w:pPr>
      <w:r>
        <w:rPr>
          <w:rFonts w:ascii="仿宋_GB2312" w:hAnsi="仿宋_GB2312" w:cs="仿宋_GB2312" w:hint="eastAsia"/>
        </w:rPr>
        <w:t>根据《甘肃省财政厅关于提前下达2021年中央公共文化服务体系建设专项资金预算的通知》（甘财科〔2020〕88</w:t>
      </w:r>
      <w:r>
        <w:rPr>
          <w:rFonts w:ascii="仿宋_GB2312" w:hAnsi="仿宋_GB2312" w:cs="仿宋_GB2312" w:hint="eastAsia"/>
        </w:rPr>
        <w:lastRenderedPageBreak/>
        <w:t>号）文件，下达兰州新区中央公共文化服务建设资金(一般项目)280万元，资金主要用于兰州新区图书馆信息化建设和智能化设备采购项目、开展文化惠民活动等方面。截止2021年12月31日，已累计完成支出156.16619万元，年度支出率55.77%。</w:t>
      </w:r>
    </w:p>
    <w:p w:rsidR="00B7243E" w:rsidRDefault="00B7243E" w:rsidP="00B7243E">
      <w:pPr>
        <w:spacing w:line="560" w:lineRule="exact"/>
        <w:ind w:firstLineChars="200" w:firstLine="640"/>
        <w:rPr>
          <w:rFonts w:ascii="仿宋_GB2312" w:eastAsia="仿宋_GB2312"/>
          <w:sz w:val="32"/>
          <w:szCs w:val="32"/>
        </w:rPr>
      </w:pPr>
      <w:r>
        <w:rPr>
          <w:rFonts w:ascii="仿宋_GB2312" w:eastAsia="仿宋_GB2312" w:hint="eastAsia"/>
          <w:sz w:val="32"/>
          <w:szCs w:val="32"/>
        </w:rPr>
        <w:t>2.</w:t>
      </w:r>
      <w:r w:rsidRPr="0000739D">
        <w:rPr>
          <w:rFonts w:hint="eastAsia"/>
        </w:rPr>
        <w:t xml:space="preserve"> </w:t>
      </w:r>
      <w:r w:rsidRPr="0000739D">
        <w:rPr>
          <w:rFonts w:ascii="仿宋_GB2312" w:eastAsia="仿宋_GB2312" w:hint="eastAsia"/>
          <w:sz w:val="32"/>
          <w:szCs w:val="32"/>
        </w:rPr>
        <w:t>总体绩效目标完成情况分析</w:t>
      </w:r>
    </w:p>
    <w:p w:rsidR="00B842CB" w:rsidRDefault="00B842CB" w:rsidP="00B842CB">
      <w:pPr>
        <w:pStyle w:val="1"/>
        <w:ind w:firstLine="640"/>
        <w:rPr>
          <w:rFonts w:ascii="仿宋_GB2312" w:hAnsi="仿宋_GB2312" w:cs="仿宋_GB2312"/>
        </w:rPr>
      </w:pPr>
      <w:r>
        <w:rPr>
          <w:rFonts w:ascii="仿宋_GB2312" w:hAnsi="仿宋_GB2312" w:cs="仿宋_GB2312" w:hint="eastAsia"/>
        </w:rPr>
        <w:t>资金使用提高了公共文化服务硬件建设，提升图书馆服务效能，为推进全民阅读提供了支撑，项目建成后，新区图书馆全年接待读者19万人次，举办线上线下讲座、培训30余场次，文化活动参与人次增长率99%，群众满意度100%。通过政府购买服务形式，组织开展各类文化惠民活动6场次。资金使用满足了广大群众的精神文化需求，文化活动参与人次增长率99%，群众满意度99%。度绩效目标完成情况符合预期，项目自评结果为“优”。</w:t>
      </w:r>
    </w:p>
    <w:p w:rsidR="00B7243E" w:rsidRDefault="00B7243E" w:rsidP="00B7243E">
      <w:pPr>
        <w:spacing w:line="560" w:lineRule="exact"/>
        <w:ind w:firstLineChars="200" w:firstLine="640"/>
        <w:rPr>
          <w:rFonts w:ascii="仿宋_GB2312" w:eastAsia="仿宋_GB2312"/>
          <w:sz w:val="32"/>
          <w:szCs w:val="32"/>
        </w:rPr>
      </w:pPr>
      <w:r>
        <w:rPr>
          <w:rFonts w:ascii="仿宋_GB2312" w:eastAsia="仿宋_GB2312" w:hint="eastAsia"/>
          <w:sz w:val="32"/>
          <w:szCs w:val="32"/>
        </w:rPr>
        <w:t>3.</w:t>
      </w:r>
      <w:r w:rsidRPr="0000739D">
        <w:rPr>
          <w:rFonts w:hint="eastAsia"/>
        </w:rPr>
        <w:t xml:space="preserve"> </w:t>
      </w:r>
      <w:r w:rsidRPr="0000739D">
        <w:rPr>
          <w:rFonts w:ascii="仿宋_GB2312" w:eastAsia="仿宋_GB2312" w:hint="eastAsia"/>
          <w:sz w:val="32"/>
          <w:szCs w:val="32"/>
        </w:rPr>
        <w:t>各项指标完成情况分析</w:t>
      </w:r>
    </w:p>
    <w:p w:rsidR="00B842CB" w:rsidRPr="00B842CB" w:rsidRDefault="00B842CB" w:rsidP="00B842CB">
      <w:pPr>
        <w:spacing w:line="560" w:lineRule="exact"/>
        <w:ind w:firstLineChars="200" w:firstLine="640"/>
        <w:rPr>
          <w:rFonts w:ascii="仿宋_GB2312" w:eastAsia="仿宋_GB2312"/>
          <w:sz w:val="32"/>
          <w:szCs w:val="32"/>
        </w:rPr>
      </w:pPr>
      <w:r w:rsidRPr="00B842CB">
        <w:rPr>
          <w:rFonts w:ascii="仿宋_GB2312" w:eastAsia="仿宋_GB2312" w:hint="eastAsia"/>
          <w:sz w:val="32"/>
          <w:szCs w:val="32"/>
        </w:rPr>
        <w:t>产出指标：数量指标方面，文体设施设备购置量年度指标值10，实际完成12；购买文化服务数年度指标值5，实际完成6；开展文化活动场次年度指标值30场次，实际完成值40场次；文化培训、交流年度指标值20场次，实际完成值25场次。新增公共数字资源库个数年度指标值1个，实际完成值1个。质量指标方面，公共文化活动场馆、场所全年开放天数年度指标值305天，实际完成值315天；图书资料、公共数字资源等资源利用率年度指标值95%，实际完成值</w:t>
      </w:r>
      <w:r w:rsidRPr="00B842CB">
        <w:rPr>
          <w:rFonts w:ascii="仿宋_GB2312" w:eastAsia="仿宋_GB2312" w:hint="eastAsia"/>
          <w:sz w:val="32"/>
          <w:szCs w:val="32"/>
        </w:rPr>
        <w:lastRenderedPageBreak/>
        <w:t>100%。公共文化设备、设施使用率年度指标值96%，实际完成值100%。器材设备正常运转率年度指标值95%，实际完成值100%。文化活动参与人次增长率年度指标值90%，实际完成值99%。时效指标方面，公共文化项目建设完成率100%。成本指标方面，成本控制水平严格控件在预算内，未超过预算资金。</w:t>
      </w:r>
    </w:p>
    <w:p w:rsidR="00B842CB" w:rsidRPr="00B842CB" w:rsidRDefault="00B842CB" w:rsidP="00B842CB">
      <w:pPr>
        <w:spacing w:line="560" w:lineRule="exact"/>
        <w:ind w:firstLineChars="200" w:firstLine="640"/>
        <w:rPr>
          <w:rFonts w:ascii="仿宋_GB2312" w:eastAsia="仿宋_GB2312"/>
          <w:sz w:val="32"/>
          <w:szCs w:val="32"/>
        </w:rPr>
      </w:pPr>
      <w:r w:rsidRPr="00B842CB">
        <w:rPr>
          <w:rFonts w:ascii="仿宋_GB2312" w:eastAsia="仿宋_GB2312" w:hint="eastAsia"/>
          <w:sz w:val="32"/>
          <w:szCs w:val="32"/>
        </w:rPr>
        <w:t>效益指标：社会效益指标方面，新区公共文化服务体系年度指标值进一步健全，图书馆开展各类讲座、培训、活动等达50场次，文体活动媒体报道次数年度指标值25次，实际完成值30次，赢得了广大群众的高度评价，通过开展公益性讲座、培训、全民阅读推广等活动，群众文化素养有效提升，进一步健全，群众文化娱乐生活进一步丰富，赢得了广大群众的高度评价，广大观众在大饱眼福的同时，也充分感受到文化惠民活动所带来的精神享受。可持续影响指标方面，对新区公共文化事业的影响年度指标值长期，对提升群众精神文化生活水平和文化素养有长期有益影响，为新区公共文化事业发展奠定坚实基础。</w:t>
      </w:r>
    </w:p>
    <w:p w:rsidR="00B842CB" w:rsidRDefault="00B842CB" w:rsidP="00B842CB">
      <w:pPr>
        <w:spacing w:line="560" w:lineRule="exact"/>
        <w:ind w:firstLineChars="200" w:firstLine="640"/>
        <w:rPr>
          <w:rFonts w:ascii="仿宋_GB2312" w:eastAsia="仿宋_GB2312"/>
          <w:sz w:val="32"/>
          <w:szCs w:val="32"/>
        </w:rPr>
      </w:pPr>
      <w:r w:rsidRPr="00B842CB">
        <w:rPr>
          <w:rFonts w:ascii="仿宋_GB2312" w:eastAsia="仿宋_GB2312" w:hint="eastAsia"/>
          <w:sz w:val="32"/>
          <w:szCs w:val="32"/>
        </w:rPr>
        <w:t>满意度指标：服务对象满意度指标：群众满意度年度指标值90%，实际完成值100%。项目管理人员满意度年度指标值90%，实际完成100%;达到了项目支出预期。</w:t>
      </w:r>
    </w:p>
    <w:p w:rsidR="00B7243E" w:rsidRDefault="00B7243E" w:rsidP="00B842CB">
      <w:pPr>
        <w:spacing w:line="560" w:lineRule="exact"/>
        <w:ind w:firstLineChars="200" w:firstLine="640"/>
        <w:rPr>
          <w:rFonts w:ascii="仿宋_GB2312" w:eastAsia="仿宋_GB2312"/>
          <w:sz w:val="32"/>
          <w:szCs w:val="32"/>
        </w:rPr>
      </w:pPr>
      <w:r>
        <w:rPr>
          <w:rFonts w:ascii="仿宋_GB2312" w:eastAsia="仿宋_GB2312" w:hint="eastAsia"/>
          <w:sz w:val="32"/>
          <w:szCs w:val="32"/>
        </w:rPr>
        <w:t>4.</w:t>
      </w:r>
      <w:r w:rsidRPr="0000739D">
        <w:rPr>
          <w:rFonts w:hint="eastAsia"/>
        </w:rPr>
        <w:t xml:space="preserve"> </w:t>
      </w:r>
      <w:r w:rsidRPr="0000739D">
        <w:rPr>
          <w:rFonts w:ascii="仿宋_GB2312" w:eastAsia="仿宋_GB2312" w:hint="eastAsia"/>
          <w:sz w:val="32"/>
          <w:szCs w:val="32"/>
        </w:rPr>
        <w:t>偏离绩效目标的原因及下一步改进措施</w:t>
      </w:r>
    </w:p>
    <w:p w:rsidR="00B842CB" w:rsidRDefault="00B842CB" w:rsidP="00B842CB">
      <w:pPr>
        <w:spacing w:line="560" w:lineRule="exact"/>
        <w:ind w:firstLineChars="200" w:firstLine="640"/>
        <w:rPr>
          <w:rFonts w:ascii="仿宋_GB2312" w:eastAsia="仿宋_GB2312"/>
          <w:sz w:val="32"/>
          <w:szCs w:val="32"/>
        </w:rPr>
      </w:pPr>
      <w:r w:rsidRPr="00B842CB">
        <w:rPr>
          <w:rFonts w:ascii="仿宋_GB2312" w:eastAsia="仿宋_GB2312" w:hint="eastAsia"/>
          <w:sz w:val="32"/>
          <w:szCs w:val="32"/>
        </w:rPr>
        <w:t>项目总体绩效目标和绩效指标均达到预期指标值，没有未完成或超指标值较多情况，但资金整体支出率不高，下一步将持续加强资金支出进度，有效提升资金整体支出率。</w:t>
      </w:r>
    </w:p>
    <w:p w:rsidR="001D6F71" w:rsidRDefault="001D6F71" w:rsidP="00B842CB">
      <w:pPr>
        <w:spacing w:line="560" w:lineRule="exact"/>
        <w:ind w:firstLineChars="200" w:firstLine="640"/>
        <w:rPr>
          <w:rFonts w:ascii="楷体" w:eastAsia="楷体" w:hAnsi="楷体"/>
          <w:sz w:val="32"/>
          <w:szCs w:val="32"/>
        </w:rPr>
      </w:pPr>
      <w:r>
        <w:rPr>
          <w:rFonts w:ascii="楷体" w:eastAsia="楷体" w:hAnsi="楷体" w:hint="eastAsia"/>
          <w:sz w:val="32"/>
          <w:szCs w:val="32"/>
        </w:rPr>
        <w:lastRenderedPageBreak/>
        <w:t>（</w:t>
      </w:r>
      <w:r w:rsidR="00755C23">
        <w:rPr>
          <w:rFonts w:ascii="楷体" w:eastAsia="楷体" w:hAnsi="楷体" w:hint="eastAsia"/>
          <w:sz w:val="32"/>
          <w:szCs w:val="32"/>
        </w:rPr>
        <w:t>二十</w:t>
      </w:r>
      <w:r>
        <w:rPr>
          <w:rFonts w:ascii="楷体" w:eastAsia="楷体" w:hAnsi="楷体" w:hint="eastAsia"/>
          <w:sz w:val="32"/>
          <w:szCs w:val="32"/>
        </w:rPr>
        <w:t>）</w:t>
      </w:r>
      <w:r w:rsidRPr="001D6F71">
        <w:rPr>
          <w:rFonts w:ascii="楷体" w:eastAsia="楷体" w:hAnsi="楷体" w:hint="eastAsia"/>
          <w:sz w:val="32"/>
          <w:szCs w:val="32"/>
        </w:rPr>
        <w:t>2021年三馆一站免费开放补助资金</w:t>
      </w:r>
    </w:p>
    <w:p w:rsidR="001D6F71" w:rsidRPr="00414FD8" w:rsidRDefault="001D6F71" w:rsidP="001D6F71">
      <w:pPr>
        <w:spacing w:line="560" w:lineRule="exact"/>
        <w:ind w:firstLineChars="200" w:firstLine="640"/>
        <w:rPr>
          <w:rFonts w:ascii="仿宋_GB2312" w:eastAsia="仿宋_GB2312"/>
          <w:sz w:val="32"/>
          <w:szCs w:val="32"/>
        </w:rPr>
      </w:pPr>
      <w:r>
        <w:rPr>
          <w:rFonts w:ascii="仿宋_GB2312" w:eastAsia="仿宋_GB2312" w:hint="eastAsia"/>
          <w:sz w:val="32"/>
          <w:szCs w:val="32"/>
        </w:rPr>
        <w:t>1.</w:t>
      </w:r>
      <w:r w:rsidRPr="0000739D">
        <w:rPr>
          <w:rFonts w:hint="eastAsia"/>
        </w:rPr>
        <w:t xml:space="preserve"> </w:t>
      </w:r>
      <w:r w:rsidRPr="0000739D">
        <w:rPr>
          <w:rFonts w:ascii="仿宋_GB2312" w:eastAsia="仿宋_GB2312" w:hint="eastAsia"/>
          <w:sz w:val="32"/>
          <w:szCs w:val="32"/>
        </w:rPr>
        <w:t>转移支付预算执行情况出</w:t>
      </w:r>
    </w:p>
    <w:p w:rsidR="00B842CB" w:rsidRDefault="00B842CB" w:rsidP="00B842CB">
      <w:pPr>
        <w:pStyle w:val="1"/>
        <w:ind w:firstLineChars="200" w:firstLine="640"/>
        <w:rPr>
          <w:rFonts w:ascii="仿宋_GB2312" w:hAnsi="仿宋_GB2312" w:cs="仿宋_GB2312"/>
        </w:rPr>
      </w:pPr>
      <w:r>
        <w:rPr>
          <w:rFonts w:ascii="仿宋_GB2312" w:hAnsi="仿宋_GB2312" w:cs="仿宋_GB2312" w:hint="eastAsia"/>
        </w:rPr>
        <w:t>《甘肃省财政厅关于提前下达2021年美术馆 公共图书馆文化馆（站）免费开放补助资金的预算的通知》（甘财科〔2020〕83号）下达兰州新区2021年美术馆 公共图书馆 文化馆（站）免费开放补助资金31.5万元（其中中央资金28万元，省级资金3.5万元），专项用于兰州新区图书馆及中川镇、秦川镇、西岔镇文化站</w:t>
      </w:r>
      <w:r>
        <w:rPr>
          <w:rFonts w:ascii="仿宋_GB2312" w:hAnsi="仿宋_GB2312" w:cs="仿宋_GB2312" w:hint="eastAsia"/>
          <w:szCs w:val="32"/>
        </w:rPr>
        <w:t>乡镇综合文化站免费开放</w:t>
      </w:r>
      <w:r>
        <w:rPr>
          <w:rFonts w:ascii="仿宋_GB2312" w:hAnsi="仿宋_GB2312" w:cs="仿宋_GB2312" w:hint="eastAsia"/>
        </w:rPr>
        <w:t>，其中新区图书馆18万元，各文化站每站4.5万元。截止2021年12月31日，执行资金29.780338万元，预算执行率94.54%，其中中央资金执行率93.86%，省级资金执行率100%。</w:t>
      </w:r>
    </w:p>
    <w:p w:rsidR="001D6F71" w:rsidRDefault="001D6F71" w:rsidP="001D6F71">
      <w:pPr>
        <w:spacing w:line="560" w:lineRule="exact"/>
        <w:ind w:firstLineChars="200" w:firstLine="640"/>
        <w:rPr>
          <w:rFonts w:ascii="仿宋_GB2312" w:eastAsia="仿宋_GB2312"/>
          <w:sz w:val="32"/>
          <w:szCs w:val="32"/>
        </w:rPr>
      </w:pPr>
      <w:r>
        <w:rPr>
          <w:rFonts w:ascii="仿宋_GB2312" w:eastAsia="仿宋_GB2312" w:hint="eastAsia"/>
          <w:sz w:val="32"/>
          <w:szCs w:val="32"/>
        </w:rPr>
        <w:t>2.</w:t>
      </w:r>
      <w:r w:rsidRPr="0000739D">
        <w:rPr>
          <w:rFonts w:hint="eastAsia"/>
        </w:rPr>
        <w:t xml:space="preserve"> </w:t>
      </w:r>
      <w:r w:rsidRPr="0000739D">
        <w:rPr>
          <w:rFonts w:ascii="仿宋_GB2312" w:eastAsia="仿宋_GB2312" w:hint="eastAsia"/>
          <w:sz w:val="32"/>
          <w:szCs w:val="32"/>
        </w:rPr>
        <w:t>总体绩效目标完成情况分析</w:t>
      </w:r>
    </w:p>
    <w:p w:rsidR="00B842CB" w:rsidRDefault="00B842CB" w:rsidP="00B842CB">
      <w:pPr>
        <w:ind w:firstLineChars="200" w:firstLine="640"/>
        <w:rPr>
          <w:rFonts w:ascii="仿宋_GB2312" w:hAnsi="仿宋_GB2312" w:cs="仿宋_GB2312"/>
          <w:szCs w:val="32"/>
        </w:rPr>
      </w:pPr>
      <w:r>
        <w:rPr>
          <w:rFonts w:ascii="仿宋_GB2312" w:eastAsia="仿宋_GB2312" w:hAnsi="仿宋_GB2312" w:cs="仿宋_GB2312" w:hint="eastAsia"/>
          <w:sz w:val="32"/>
          <w:szCs w:val="32"/>
        </w:rPr>
        <w:t>资金及时足额拨付，有效确保新区图书馆及3个乡镇文化站免费开放工作正常有序开展，年内累计开展全民阅读推广等活动10场次，文艺活动、戏曲进乡村等活动35场次，惠及群众12000余人次；经自查，该项目总体绩效目标完成</w:t>
      </w:r>
      <w:r>
        <w:rPr>
          <w:rFonts w:ascii="仿宋_GB2312" w:hAnsi="仿宋_GB2312" w:cs="仿宋_GB2312" w:hint="eastAsia"/>
          <w:sz w:val="32"/>
        </w:rPr>
        <w:t>94.54%</w:t>
      </w:r>
      <w:r>
        <w:rPr>
          <w:rFonts w:ascii="仿宋_GB2312" w:eastAsia="仿宋_GB2312" w:hAnsi="仿宋_GB2312" w:cs="仿宋_GB2312" w:hint="eastAsia"/>
          <w:sz w:val="32"/>
          <w:szCs w:val="32"/>
        </w:rPr>
        <w:t>，评价结果为“优”。</w:t>
      </w:r>
    </w:p>
    <w:p w:rsidR="001D6F71" w:rsidRDefault="001D6F71" w:rsidP="001D6F71">
      <w:pPr>
        <w:spacing w:line="560" w:lineRule="exact"/>
        <w:ind w:firstLineChars="200" w:firstLine="640"/>
        <w:rPr>
          <w:rFonts w:ascii="仿宋_GB2312" w:eastAsia="仿宋_GB2312"/>
          <w:sz w:val="32"/>
          <w:szCs w:val="32"/>
        </w:rPr>
      </w:pPr>
      <w:r>
        <w:rPr>
          <w:rFonts w:ascii="仿宋_GB2312" w:eastAsia="仿宋_GB2312" w:hint="eastAsia"/>
          <w:sz w:val="32"/>
          <w:szCs w:val="32"/>
        </w:rPr>
        <w:t>3.</w:t>
      </w:r>
      <w:r w:rsidRPr="0000739D">
        <w:rPr>
          <w:rFonts w:hint="eastAsia"/>
        </w:rPr>
        <w:t xml:space="preserve"> </w:t>
      </w:r>
      <w:r w:rsidRPr="0000739D">
        <w:rPr>
          <w:rFonts w:ascii="仿宋_GB2312" w:eastAsia="仿宋_GB2312" w:hint="eastAsia"/>
          <w:sz w:val="32"/>
          <w:szCs w:val="32"/>
        </w:rPr>
        <w:t>各项指标完成情况分析</w:t>
      </w:r>
    </w:p>
    <w:p w:rsidR="00B842CB" w:rsidRPr="00B842CB" w:rsidRDefault="00B842CB" w:rsidP="00B842CB">
      <w:pPr>
        <w:spacing w:line="560" w:lineRule="exact"/>
        <w:ind w:firstLineChars="200" w:firstLine="640"/>
        <w:rPr>
          <w:rFonts w:ascii="仿宋_GB2312" w:eastAsia="仿宋_GB2312"/>
          <w:sz w:val="32"/>
          <w:szCs w:val="32"/>
        </w:rPr>
      </w:pPr>
      <w:r w:rsidRPr="00B842CB">
        <w:rPr>
          <w:rFonts w:ascii="仿宋_GB2312" w:eastAsia="仿宋_GB2312" w:hint="eastAsia"/>
          <w:sz w:val="32"/>
          <w:szCs w:val="32"/>
        </w:rPr>
        <w:t>产出指标：2021年免费开放图书馆1个，乡镇综合文化站3个，各馆（站）制定公布了免费开放服务目录，除疫情期间暂停开放外，其余时间均正常免费开放，其中图书馆累计开放300天，乡镇文化站累计开放天数242天；共开展各类文化活动45场次服务群众12000余人次。</w:t>
      </w:r>
    </w:p>
    <w:p w:rsidR="00B842CB" w:rsidRPr="00B842CB" w:rsidRDefault="00B842CB" w:rsidP="00B842CB">
      <w:pPr>
        <w:spacing w:line="560" w:lineRule="exact"/>
        <w:ind w:firstLineChars="200" w:firstLine="640"/>
        <w:rPr>
          <w:rFonts w:ascii="仿宋_GB2312" w:eastAsia="仿宋_GB2312"/>
          <w:sz w:val="32"/>
          <w:szCs w:val="32"/>
        </w:rPr>
      </w:pPr>
      <w:r w:rsidRPr="00B842CB">
        <w:rPr>
          <w:rFonts w:ascii="仿宋_GB2312" w:eastAsia="仿宋_GB2312" w:hint="eastAsia"/>
          <w:sz w:val="32"/>
          <w:szCs w:val="32"/>
        </w:rPr>
        <w:lastRenderedPageBreak/>
        <w:t>效益指标：免费开放资金及时足额下达，有效确保图书馆、文化站正常运转，并开展了一定场次的文化惠民活动，有效促进新区公共文化服务体系不断健全，群众文化娱乐生活不断丰富。</w:t>
      </w:r>
    </w:p>
    <w:p w:rsidR="00B842CB" w:rsidRPr="00B842CB" w:rsidRDefault="00B842CB" w:rsidP="00B842CB">
      <w:pPr>
        <w:spacing w:line="560" w:lineRule="exact"/>
        <w:ind w:firstLineChars="200" w:firstLine="640"/>
        <w:rPr>
          <w:rFonts w:ascii="仿宋_GB2312" w:eastAsia="仿宋_GB2312"/>
          <w:sz w:val="32"/>
          <w:szCs w:val="32"/>
        </w:rPr>
      </w:pPr>
      <w:r w:rsidRPr="00B842CB">
        <w:rPr>
          <w:rFonts w:ascii="仿宋_GB2312" w:eastAsia="仿宋_GB2312" w:hint="eastAsia"/>
          <w:sz w:val="32"/>
          <w:szCs w:val="32"/>
        </w:rPr>
        <w:t>可持续影响指标：公共图书馆、乡镇文化站免费为广大城乡居民提供读书看报、文娱活动、政策宣传等公益性公共文化服务项目，有效提升了城乡居民的精神文化生活水平和文化素养，对新区公共文化事业发展具有长期有益的影响。</w:t>
      </w:r>
    </w:p>
    <w:p w:rsidR="00B842CB" w:rsidRDefault="00B842CB" w:rsidP="00B842CB">
      <w:pPr>
        <w:spacing w:line="560" w:lineRule="exact"/>
        <w:ind w:firstLineChars="200" w:firstLine="640"/>
        <w:rPr>
          <w:rFonts w:ascii="仿宋_GB2312" w:eastAsia="仿宋_GB2312"/>
          <w:sz w:val="32"/>
          <w:szCs w:val="32"/>
        </w:rPr>
      </w:pPr>
      <w:r w:rsidRPr="00B842CB">
        <w:rPr>
          <w:rFonts w:ascii="仿宋_GB2312" w:eastAsia="仿宋_GB2312" w:hint="eastAsia"/>
          <w:sz w:val="32"/>
          <w:szCs w:val="32"/>
        </w:rPr>
        <w:t>满意度指标：经开展兰州新区公共文化服务满意度测评问卷调查，群众满意度大于90%，达到了项目支出预期。</w:t>
      </w:r>
    </w:p>
    <w:p w:rsidR="001D6F71" w:rsidRDefault="001D6F71" w:rsidP="00B842CB">
      <w:pPr>
        <w:spacing w:line="560" w:lineRule="exact"/>
        <w:ind w:firstLineChars="200" w:firstLine="640"/>
        <w:rPr>
          <w:rFonts w:ascii="仿宋_GB2312" w:eastAsia="仿宋_GB2312"/>
          <w:sz w:val="32"/>
          <w:szCs w:val="32"/>
        </w:rPr>
      </w:pPr>
      <w:r>
        <w:rPr>
          <w:rFonts w:ascii="仿宋_GB2312" w:eastAsia="仿宋_GB2312" w:hint="eastAsia"/>
          <w:sz w:val="32"/>
          <w:szCs w:val="32"/>
        </w:rPr>
        <w:t>4.</w:t>
      </w:r>
      <w:r w:rsidRPr="0000739D">
        <w:rPr>
          <w:rFonts w:hint="eastAsia"/>
        </w:rPr>
        <w:t xml:space="preserve"> </w:t>
      </w:r>
      <w:r w:rsidRPr="0000739D">
        <w:rPr>
          <w:rFonts w:ascii="仿宋_GB2312" w:eastAsia="仿宋_GB2312" w:hint="eastAsia"/>
          <w:sz w:val="32"/>
          <w:szCs w:val="32"/>
        </w:rPr>
        <w:t>偏离绩效目标的原因及下一步改进措施</w:t>
      </w:r>
    </w:p>
    <w:p w:rsidR="001D6F71" w:rsidRDefault="00B842CB" w:rsidP="001D6F71">
      <w:pPr>
        <w:spacing w:line="560" w:lineRule="exact"/>
        <w:ind w:firstLineChars="200" w:firstLine="640"/>
        <w:rPr>
          <w:rFonts w:ascii="仿宋_GB2312" w:eastAsia="仿宋_GB2312"/>
          <w:sz w:val="32"/>
          <w:szCs w:val="32"/>
        </w:rPr>
      </w:pPr>
      <w:r>
        <w:rPr>
          <w:rFonts w:ascii="仿宋_GB2312" w:eastAsia="仿宋_GB2312" w:hint="eastAsia"/>
          <w:sz w:val="32"/>
          <w:szCs w:val="32"/>
        </w:rPr>
        <w:t>无。</w:t>
      </w:r>
    </w:p>
    <w:p w:rsidR="00B842CB" w:rsidRDefault="008418F6" w:rsidP="001D6F71">
      <w:pPr>
        <w:spacing w:line="560" w:lineRule="exact"/>
        <w:ind w:firstLineChars="200" w:firstLine="640"/>
        <w:rPr>
          <w:rFonts w:ascii="楷体" w:eastAsia="楷体" w:hAnsi="楷体"/>
          <w:sz w:val="32"/>
          <w:szCs w:val="32"/>
        </w:rPr>
      </w:pPr>
      <w:r>
        <w:rPr>
          <w:rFonts w:ascii="楷体" w:eastAsia="楷体" w:hAnsi="楷体" w:hint="eastAsia"/>
          <w:sz w:val="32"/>
          <w:szCs w:val="32"/>
        </w:rPr>
        <w:t>（</w:t>
      </w:r>
      <w:r w:rsidR="00755C23">
        <w:rPr>
          <w:rFonts w:ascii="楷体" w:eastAsia="楷体" w:hAnsi="楷体" w:hint="eastAsia"/>
          <w:sz w:val="32"/>
          <w:szCs w:val="32"/>
        </w:rPr>
        <w:t>二十一</w:t>
      </w:r>
      <w:r w:rsidR="001D6F71">
        <w:rPr>
          <w:rFonts w:ascii="楷体" w:eastAsia="楷体" w:hAnsi="楷体" w:hint="eastAsia"/>
          <w:sz w:val="32"/>
          <w:szCs w:val="32"/>
        </w:rPr>
        <w:t>）</w:t>
      </w:r>
      <w:r w:rsidRPr="008418F6">
        <w:rPr>
          <w:rFonts w:ascii="楷体" w:eastAsia="楷体" w:hAnsi="楷体" w:hint="eastAsia"/>
          <w:sz w:val="32"/>
          <w:szCs w:val="32"/>
        </w:rPr>
        <w:t>2021年公共图书馆、美术馆、文化馆[站]免费开放补助资金</w:t>
      </w:r>
    </w:p>
    <w:p w:rsidR="001D6F71" w:rsidRPr="00414FD8" w:rsidRDefault="001D6F71" w:rsidP="001D6F71">
      <w:pPr>
        <w:spacing w:line="560" w:lineRule="exact"/>
        <w:ind w:firstLineChars="200" w:firstLine="640"/>
        <w:rPr>
          <w:rFonts w:ascii="仿宋_GB2312" w:eastAsia="仿宋_GB2312"/>
          <w:sz w:val="32"/>
          <w:szCs w:val="32"/>
        </w:rPr>
      </w:pPr>
      <w:r>
        <w:rPr>
          <w:rFonts w:ascii="仿宋_GB2312" w:eastAsia="仿宋_GB2312" w:hint="eastAsia"/>
          <w:sz w:val="32"/>
          <w:szCs w:val="32"/>
        </w:rPr>
        <w:t>1.</w:t>
      </w:r>
      <w:r w:rsidRPr="0000739D">
        <w:rPr>
          <w:rFonts w:hint="eastAsia"/>
        </w:rPr>
        <w:t xml:space="preserve"> </w:t>
      </w:r>
      <w:r w:rsidRPr="0000739D">
        <w:rPr>
          <w:rFonts w:ascii="仿宋_GB2312" w:eastAsia="仿宋_GB2312" w:hint="eastAsia"/>
          <w:sz w:val="32"/>
          <w:szCs w:val="32"/>
        </w:rPr>
        <w:t>转移支付预算执行情况出</w:t>
      </w:r>
    </w:p>
    <w:p w:rsidR="00424129" w:rsidRDefault="00424129" w:rsidP="00424129">
      <w:pPr>
        <w:spacing w:line="560" w:lineRule="exact"/>
        <w:ind w:firstLineChars="200" w:firstLine="640"/>
        <w:rPr>
          <w:rFonts w:ascii="仿宋_GB2312" w:eastAsia="仿宋_GB2312"/>
          <w:sz w:val="32"/>
          <w:szCs w:val="32"/>
        </w:rPr>
      </w:pPr>
      <w:r w:rsidRPr="00424129">
        <w:rPr>
          <w:rFonts w:ascii="仿宋_GB2312" w:eastAsia="仿宋_GB2312" w:hint="eastAsia"/>
          <w:sz w:val="32"/>
          <w:szCs w:val="32"/>
        </w:rPr>
        <w:t>《甘肃省财政厅关于下达2021年公共图书馆、 美术馆、文化馆（站）免费开放补助资金的通知》（甘财科〔2021〕30号）下达兰州新区2021年公共图书馆、 美术馆、文化馆（站）免费开放补助资金13.5万元（其中中央资金12万元，省级资金1.5万元），专项用于彩虹城中心社区、栖霞中心社区、文曲中心社区文化站免费开放，每站4.5万元；截止2021年12月31日，执行资金13.5万元，预算执行率100%。</w:t>
      </w:r>
    </w:p>
    <w:p w:rsidR="001D6F71" w:rsidRDefault="001D6F71" w:rsidP="00424129">
      <w:pPr>
        <w:spacing w:line="560" w:lineRule="exact"/>
        <w:ind w:firstLineChars="200" w:firstLine="640"/>
        <w:rPr>
          <w:rFonts w:ascii="仿宋_GB2312" w:eastAsia="仿宋_GB2312"/>
          <w:sz w:val="32"/>
          <w:szCs w:val="32"/>
        </w:rPr>
      </w:pPr>
      <w:r>
        <w:rPr>
          <w:rFonts w:ascii="仿宋_GB2312" w:eastAsia="仿宋_GB2312" w:hint="eastAsia"/>
          <w:sz w:val="32"/>
          <w:szCs w:val="32"/>
        </w:rPr>
        <w:t>2.</w:t>
      </w:r>
      <w:r w:rsidRPr="0000739D">
        <w:rPr>
          <w:rFonts w:hint="eastAsia"/>
        </w:rPr>
        <w:t xml:space="preserve"> </w:t>
      </w:r>
      <w:r w:rsidRPr="0000739D">
        <w:rPr>
          <w:rFonts w:ascii="仿宋_GB2312" w:eastAsia="仿宋_GB2312" w:hint="eastAsia"/>
          <w:sz w:val="32"/>
          <w:szCs w:val="32"/>
        </w:rPr>
        <w:t>总体绩效目标完成情况分析</w:t>
      </w:r>
    </w:p>
    <w:p w:rsidR="00424129" w:rsidRDefault="00424129" w:rsidP="00424129">
      <w:pPr>
        <w:spacing w:line="560" w:lineRule="exact"/>
        <w:ind w:firstLineChars="200" w:firstLine="640"/>
        <w:rPr>
          <w:rFonts w:ascii="仿宋_GB2312" w:eastAsia="仿宋_GB2312"/>
          <w:sz w:val="32"/>
          <w:szCs w:val="32"/>
        </w:rPr>
      </w:pPr>
      <w:r w:rsidRPr="00424129">
        <w:rPr>
          <w:rFonts w:ascii="仿宋_GB2312" w:eastAsia="仿宋_GB2312" w:hint="eastAsia"/>
          <w:sz w:val="32"/>
          <w:szCs w:val="32"/>
        </w:rPr>
        <w:t>资金于2021年12月完成拨付，有效确保3个中心社区</w:t>
      </w:r>
      <w:r w:rsidRPr="00424129">
        <w:rPr>
          <w:rFonts w:ascii="仿宋_GB2312" w:eastAsia="仿宋_GB2312" w:hint="eastAsia"/>
          <w:sz w:val="32"/>
          <w:szCs w:val="32"/>
        </w:rPr>
        <w:lastRenderedPageBreak/>
        <w:t>文化站免费开放工作正常有序开展，年内累计开展文艺活动、戏曲进乡村、展览等活动80余场次，惠及群众15000余人次；经自查，该项目总体绩效目标完成100%，评价结果为“优”。</w:t>
      </w:r>
    </w:p>
    <w:p w:rsidR="001D6F71" w:rsidRDefault="001D6F71" w:rsidP="00424129">
      <w:pPr>
        <w:spacing w:line="560" w:lineRule="exact"/>
        <w:ind w:firstLineChars="200" w:firstLine="640"/>
        <w:rPr>
          <w:rFonts w:ascii="仿宋_GB2312" w:eastAsia="仿宋_GB2312"/>
          <w:sz w:val="32"/>
          <w:szCs w:val="32"/>
        </w:rPr>
      </w:pPr>
      <w:r>
        <w:rPr>
          <w:rFonts w:ascii="仿宋_GB2312" w:eastAsia="仿宋_GB2312" w:hint="eastAsia"/>
          <w:sz w:val="32"/>
          <w:szCs w:val="32"/>
        </w:rPr>
        <w:t>3.</w:t>
      </w:r>
      <w:r w:rsidRPr="0000739D">
        <w:rPr>
          <w:rFonts w:hint="eastAsia"/>
        </w:rPr>
        <w:t xml:space="preserve"> </w:t>
      </w:r>
      <w:r w:rsidRPr="0000739D">
        <w:rPr>
          <w:rFonts w:ascii="仿宋_GB2312" w:eastAsia="仿宋_GB2312" w:hint="eastAsia"/>
          <w:sz w:val="32"/>
          <w:szCs w:val="32"/>
        </w:rPr>
        <w:t>各项指标完成情况分析</w:t>
      </w:r>
    </w:p>
    <w:p w:rsidR="00424129" w:rsidRDefault="00424129" w:rsidP="00424129">
      <w:pPr>
        <w:spacing w:line="560" w:lineRule="exact"/>
        <w:ind w:firstLineChars="200" w:firstLine="640"/>
        <w:rPr>
          <w:rFonts w:ascii="仿宋_GB2312" w:eastAsia="仿宋_GB2312"/>
          <w:sz w:val="32"/>
          <w:szCs w:val="32"/>
        </w:rPr>
      </w:pPr>
      <w:r w:rsidRPr="00424129">
        <w:rPr>
          <w:rFonts w:ascii="仿宋_GB2312" w:eastAsia="仿宋_GB2312" w:hint="eastAsia"/>
          <w:sz w:val="32"/>
          <w:szCs w:val="32"/>
        </w:rPr>
        <w:t>产出指标方面，2021年免费开放中心社区文化站3个，除疫情期间暂停开放外，全年累计开放天数242天；累计开展文艺活动、戏曲进乡村、展览等活动80余场次，惠及群众15000余人次。效益指标方面，免费开放资金及时足额下达，有效确保各中心文化站正常运转，并开展了一定场次的文化惠民活动，有效促进新区基层公共文化服务体系不断健全，群众文化娱乐生活不断丰富。可持续影响指标方面，中心社区文化站免费为广大居民提供读书看报、文娱活动、政策宣传等公益性公共文化服务项目，有效提升了农村居民的精神文化生活水平和文化素养，对新区公共文化事业发展具有长期有益的影响。满意度指标方面，经开展兰州新区公共文化服务满意度测评问卷调查，群众满意度大于90%，达到了项目支出预期。</w:t>
      </w:r>
    </w:p>
    <w:p w:rsidR="001D6F71" w:rsidRDefault="001D6F71" w:rsidP="00424129">
      <w:pPr>
        <w:spacing w:line="560" w:lineRule="exact"/>
        <w:ind w:firstLineChars="200" w:firstLine="640"/>
        <w:rPr>
          <w:rFonts w:ascii="仿宋_GB2312" w:eastAsia="仿宋_GB2312"/>
          <w:sz w:val="32"/>
          <w:szCs w:val="32"/>
        </w:rPr>
      </w:pPr>
      <w:r>
        <w:rPr>
          <w:rFonts w:ascii="仿宋_GB2312" w:eastAsia="仿宋_GB2312" w:hint="eastAsia"/>
          <w:sz w:val="32"/>
          <w:szCs w:val="32"/>
        </w:rPr>
        <w:t>4.</w:t>
      </w:r>
      <w:r w:rsidRPr="0000739D">
        <w:rPr>
          <w:rFonts w:hint="eastAsia"/>
        </w:rPr>
        <w:t xml:space="preserve"> </w:t>
      </w:r>
      <w:r w:rsidRPr="0000739D">
        <w:rPr>
          <w:rFonts w:ascii="仿宋_GB2312" w:eastAsia="仿宋_GB2312" w:hint="eastAsia"/>
          <w:sz w:val="32"/>
          <w:szCs w:val="32"/>
        </w:rPr>
        <w:t>偏离绩效目标的原因及下一步改进措施</w:t>
      </w:r>
    </w:p>
    <w:p w:rsidR="001D6F71" w:rsidRDefault="00424129" w:rsidP="001D6F71">
      <w:pPr>
        <w:spacing w:line="560" w:lineRule="exact"/>
        <w:ind w:firstLineChars="200" w:firstLine="640"/>
        <w:rPr>
          <w:rFonts w:ascii="仿宋_GB2312" w:eastAsia="仿宋_GB2312"/>
          <w:sz w:val="32"/>
          <w:szCs w:val="32"/>
        </w:rPr>
      </w:pPr>
      <w:r>
        <w:rPr>
          <w:rFonts w:ascii="仿宋_GB2312" w:eastAsia="仿宋_GB2312" w:hint="eastAsia"/>
          <w:sz w:val="32"/>
          <w:szCs w:val="32"/>
        </w:rPr>
        <w:t>无。</w:t>
      </w:r>
    </w:p>
    <w:p w:rsidR="001D6F71" w:rsidRDefault="001D6F71" w:rsidP="001D6F71">
      <w:pPr>
        <w:spacing w:line="560" w:lineRule="exact"/>
        <w:ind w:firstLineChars="200" w:firstLine="640"/>
        <w:rPr>
          <w:rFonts w:ascii="楷体" w:eastAsia="楷体" w:hAnsi="楷体"/>
          <w:sz w:val="32"/>
          <w:szCs w:val="32"/>
        </w:rPr>
      </w:pPr>
      <w:r>
        <w:rPr>
          <w:rFonts w:ascii="楷体" w:eastAsia="楷体" w:hAnsi="楷体" w:hint="eastAsia"/>
          <w:sz w:val="32"/>
          <w:szCs w:val="32"/>
        </w:rPr>
        <w:t>（</w:t>
      </w:r>
      <w:r w:rsidR="00755C23">
        <w:rPr>
          <w:rFonts w:ascii="楷体" w:eastAsia="楷体" w:hAnsi="楷体" w:hint="eastAsia"/>
          <w:sz w:val="32"/>
          <w:szCs w:val="32"/>
        </w:rPr>
        <w:t>二十</w:t>
      </w:r>
      <w:r w:rsidR="00424129">
        <w:rPr>
          <w:rFonts w:ascii="楷体" w:eastAsia="楷体" w:hAnsi="楷体" w:hint="eastAsia"/>
          <w:sz w:val="32"/>
          <w:szCs w:val="32"/>
        </w:rPr>
        <w:t>二</w:t>
      </w:r>
      <w:r>
        <w:rPr>
          <w:rFonts w:ascii="楷体" w:eastAsia="楷体" w:hAnsi="楷体" w:hint="eastAsia"/>
          <w:sz w:val="32"/>
          <w:szCs w:val="32"/>
        </w:rPr>
        <w:t>）</w:t>
      </w:r>
      <w:r w:rsidR="008418F6" w:rsidRPr="008418F6">
        <w:rPr>
          <w:rFonts w:ascii="楷体" w:eastAsia="楷体" w:hAnsi="楷体" w:hint="eastAsia"/>
          <w:sz w:val="32"/>
          <w:szCs w:val="32"/>
        </w:rPr>
        <w:t>2018年度中央外经贸发展专项资金（第二批）</w:t>
      </w:r>
    </w:p>
    <w:p w:rsidR="001D6F71" w:rsidRPr="00414FD8" w:rsidRDefault="001D6F71" w:rsidP="001D6F71">
      <w:pPr>
        <w:spacing w:line="560" w:lineRule="exact"/>
        <w:ind w:firstLineChars="200" w:firstLine="640"/>
        <w:rPr>
          <w:rFonts w:ascii="仿宋_GB2312" w:eastAsia="仿宋_GB2312"/>
          <w:sz w:val="32"/>
          <w:szCs w:val="32"/>
        </w:rPr>
      </w:pPr>
      <w:r>
        <w:rPr>
          <w:rFonts w:ascii="仿宋_GB2312" w:eastAsia="仿宋_GB2312" w:hint="eastAsia"/>
          <w:sz w:val="32"/>
          <w:szCs w:val="32"/>
        </w:rPr>
        <w:t>1.</w:t>
      </w:r>
      <w:r w:rsidRPr="0000739D">
        <w:rPr>
          <w:rFonts w:hint="eastAsia"/>
        </w:rPr>
        <w:t xml:space="preserve"> </w:t>
      </w:r>
      <w:r w:rsidRPr="0000739D">
        <w:rPr>
          <w:rFonts w:ascii="仿宋_GB2312" w:eastAsia="仿宋_GB2312" w:hint="eastAsia"/>
          <w:sz w:val="32"/>
          <w:szCs w:val="32"/>
        </w:rPr>
        <w:t>转移支付预算执行情况出</w:t>
      </w:r>
    </w:p>
    <w:p w:rsidR="00024314" w:rsidRDefault="00024314" w:rsidP="00024314">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《2018年度中央外经贸发展专项资金项目（第二批）》年初预算金额为500万元，实际拨付转移支出金额500万元，执行率100%。</w:t>
      </w:r>
    </w:p>
    <w:p w:rsidR="001D6F71" w:rsidRDefault="001D6F71" w:rsidP="001D6F71">
      <w:pPr>
        <w:spacing w:line="560" w:lineRule="exact"/>
        <w:ind w:firstLineChars="200" w:firstLine="640"/>
        <w:rPr>
          <w:rFonts w:ascii="仿宋_GB2312" w:eastAsia="仿宋_GB2312"/>
          <w:sz w:val="32"/>
          <w:szCs w:val="32"/>
        </w:rPr>
      </w:pPr>
      <w:r>
        <w:rPr>
          <w:rFonts w:ascii="仿宋_GB2312" w:eastAsia="仿宋_GB2312" w:hint="eastAsia"/>
          <w:sz w:val="32"/>
          <w:szCs w:val="32"/>
        </w:rPr>
        <w:lastRenderedPageBreak/>
        <w:t>2.</w:t>
      </w:r>
      <w:r w:rsidRPr="0000739D">
        <w:rPr>
          <w:rFonts w:hint="eastAsia"/>
        </w:rPr>
        <w:t xml:space="preserve"> </w:t>
      </w:r>
      <w:r w:rsidRPr="0000739D">
        <w:rPr>
          <w:rFonts w:ascii="仿宋_GB2312" w:eastAsia="仿宋_GB2312" w:hint="eastAsia"/>
          <w:sz w:val="32"/>
          <w:szCs w:val="32"/>
        </w:rPr>
        <w:t>总体绩效目标完成情况分析</w:t>
      </w:r>
    </w:p>
    <w:p w:rsidR="00024314" w:rsidRDefault="00024314" w:rsidP="00024314">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总体完成了绩效目标任务，通过2018年度中央外经贸发展专项资金项目（第二批）扶持，缓解了综保区企业资金压力，促进了区内企业发展，综保区业态取得突破，呈现多元化发展局面，加强了“一带一路”沿线国家经贸合作。2021年综合保税区实现进出口贸易额77.2亿元，同比增长141%，在全国综合保税区绩效评估中排名提升8位。</w:t>
      </w:r>
    </w:p>
    <w:p w:rsidR="001D6F71" w:rsidRDefault="001D6F71" w:rsidP="001D6F71">
      <w:pPr>
        <w:spacing w:line="560" w:lineRule="exact"/>
        <w:ind w:firstLineChars="200" w:firstLine="640"/>
        <w:rPr>
          <w:rFonts w:ascii="仿宋_GB2312" w:eastAsia="仿宋_GB2312"/>
          <w:sz w:val="32"/>
          <w:szCs w:val="32"/>
        </w:rPr>
      </w:pPr>
      <w:r>
        <w:rPr>
          <w:rFonts w:ascii="仿宋_GB2312" w:eastAsia="仿宋_GB2312" w:hint="eastAsia"/>
          <w:sz w:val="32"/>
          <w:szCs w:val="32"/>
        </w:rPr>
        <w:t>3.</w:t>
      </w:r>
      <w:r w:rsidRPr="0000739D">
        <w:rPr>
          <w:rFonts w:hint="eastAsia"/>
        </w:rPr>
        <w:t xml:space="preserve"> </w:t>
      </w:r>
      <w:r w:rsidRPr="0000739D">
        <w:rPr>
          <w:rFonts w:ascii="仿宋_GB2312" w:eastAsia="仿宋_GB2312" w:hint="eastAsia"/>
          <w:sz w:val="32"/>
          <w:szCs w:val="32"/>
        </w:rPr>
        <w:t>各项指标完成情况分析</w:t>
      </w:r>
    </w:p>
    <w:p w:rsidR="00024314" w:rsidRDefault="00024314" w:rsidP="00024314">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综保区内多为民营企业，大型国企较少，缺乏龙头企业，在创新能力和拓展国际市场能力方面有所欠缺，多数企业仍处于成长阶段，产业集聚不够，效益指标中可持续影响里面提升国际竞争力暂未很好的凸显出来，其他指标基本完成。</w:t>
      </w:r>
    </w:p>
    <w:p w:rsidR="001D6F71" w:rsidRDefault="001D6F71" w:rsidP="001D6F71">
      <w:pPr>
        <w:spacing w:line="560" w:lineRule="exact"/>
        <w:ind w:firstLineChars="200" w:firstLine="640"/>
        <w:rPr>
          <w:rFonts w:ascii="仿宋_GB2312" w:eastAsia="仿宋_GB2312"/>
          <w:sz w:val="32"/>
          <w:szCs w:val="32"/>
        </w:rPr>
      </w:pPr>
      <w:r>
        <w:rPr>
          <w:rFonts w:ascii="仿宋_GB2312" w:eastAsia="仿宋_GB2312" w:hint="eastAsia"/>
          <w:sz w:val="32"/>
          <w:szCs w:val="32"/>
        </w:rPr>
        <w:t>4.</w:t>
      </w:r>
      <w:r w:rsidRPr="0000739D">
        <w:rPr>
          <w:rFonts w:hint="eastAsia"/>
        </w:rPr>
        <w:t xml:space="preserve"> </w:t>
      </w:r>
      <w:r w:rsidRPr="0000739D">
        <w:rPr>
          <w:rFonts w:ascii="仿宋_GB2312" w:eastAsia="仿宋_GB2312" w:hint="eastAsia"/>
          <w:sz w:val="32"/>
          <w:szCs w:val="32"/>
        </w:rPr>
        <w:t>偏离绩效目标的原因及下一步改进措施</w:t>
      </w:r>
    </w:p>
    <w:p w:rsidR="00024314" w:rsidRDefault="00024314" w:rsidP="00024314">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培养民营企业发展壮大，加强招商引资，吸引龙头企业入驻，同时加大培训力度，支持企业增强自身创新能力，不断提升国际市场竞争力。组织企业召开培训会，帮助企业解读政策，提高业务能力和管理水平，加强企业业务指导，进行项目申报培训，提升企业项目申报质量。</w:t>
      </w:r>
    </w:p>
    <w:p w:rsidR="0000739D" w:rsidRPr="0000739D" w:rsidRDefault="0000739D" w:rsidP="00870E71">
      <w:pPr>
        <w:spacing w:line="560" w:lineRule="exact"/>
        <w:ind w:firstLineChars="200" w:firstLine="640"/>
        <w:rPr>
          <w:rFonts w:ascii="黑体" w:eastAsia="黑体" w:hAnsi="黑体"/>
          <w:sz w:val="32"/>
          <w:szCs w:val="32"/>
        </w:rPr>
      </w:pPr>
      <w:r w:rsidRPr="0000739D">
        <w:rPr>
          <w:rFonts w:ascii="黑体" w:eastAsia="黑体" w:hAnsi="黑体" w:hint="eastAsia"/>
          <w:sz w:val="32"/>
          <w:szCs w:val="32"/>
        </w:rPr>
        <w:t>六、绩效自评结果拟应用和公开情况</w:t>
      </w:r>
    </w:p>
    <w:p w:rsidR="0000739D" w:rsidRDefault="0000739D" w:rsidP="0000739D">
      <w:pPr>
        <w:spacing w:line="560" w:lineRule="exact"/>
        <w:ind w:firstLineChars="200" w:firstLine="640"/>
        <w:rPr>
          <w:rFonts w:ascii="仿宋_GB2312" w:eastAsia="仿宋_GB2312"/>
          <w:sz w:val="32"/>
          <w:szCs w:val="32"/>
        </w:rPr>
      </w:pPr>
      <w:r>
        <w:rPr>
          <w:rFonts w:ascii="仿宋_GB2312" w:eastAsia="仿宋_GB2312" w:hint="eastAsia"/>
          <w:sz w:val="32"/>
          <w:szCs w:val="32"/>
        </w:rPr>
        <w:t>1.</w:t>
      </w:r>
      <w:r w:rsidRPr="0000739D">
        <w:rPr>
          <w:rFonts w:ascii="仿宋_GB2312" w:eastAsia="仿宋_GB2312" w:hint="eastAsia"/>
          <w:sz w:val="32"/>
          <w:szCs w:val="32"/>
        </w:rPr>
        <w:t>我单位根据绩效评定指标评价，整体自评指标得分</w:t>
      </w:r>
      <w:r w:rsidR="00CB7FCE" w:rsidRPr="00CB7FCE">
        <w:rPr>
          <w:rFonts w:ascii="仿宋_GB2312" w:eastAsia="仿宋_GB2312" w:hint="eastAsia"/>
          <w:sz w:val="32"/>
          <w:szCs w:val="32"/>
        </w:rPr>
        <w:t>96.00</w:t>
      </w:r>
      <w:r w:rsidRPr="00CB7FCE">
        <w:rPr>
          <w:rFonts w:ascii="仿宋_GB2312" w:eastAsia="仿宋_GB2312" w:hint="eastAsia"/>
          <w:sz w:val="32"/>
          <w:szCs w:val="32"/>
        </w:rPr>
        <w:t>分。</w:t>
      </w:r>
    </w:p>
    <w:p w:rsidR="0000739D" w:rsidRDefault="0000739D" w:rsidP="0000739D">
      <w:pPr>
        <w:spacing w:line="560" w:lineRule="exact"/>
        <w:ind w:firstLineChars="200" w:firstLine="640"/>
        <w:rPr>
          <w:rFonts w:ascii="仿宋_GB2312" w:eastAsia="仿宋_GB2312"/>
          <w:sz w:val="32"/>
          <w:szCs w:val="32"/>
        </w:rPr>
      </w:pPr>
      <w:r>
        <w:rPr>
          <w:rFonts w:ascii="仿宋_GB2312" w:eastAsia="仿宋_GB2312" w:hint="eastAsia"/>
          <w:sz w:val="32"/>
          <w:szCs w:val="32"/>
        </w:rPr>
        <w:t>2.</w:t>
      </w:r>
      <w:r w:rsidRPr="0000739D">
        <w:rPr>
          <w:rFonts w:hint="eastAsia"/>
        </w:rPr>
        <w:t xml:space="preserve"> </w:t>
      </w:r>
      <w:r w:rsidRPr="0000739D">
        <w:rPr>
          <w:rFonts w:ascii="仿宋_GB2312" w:eastAsia="仿宋_GB2312" w:hint="eastAsia"/>
          <w:sz w:val="32"/>
          <w:szCs w:val="32"/>
        </w:rPr>
        <w:t>对项目绩效评定指标评价，将项目支出后的实际状况与项目申报的绩效目标进行对比分析。按项目实际支出和项目申报绩效目标进行对比分析，所有项目均与批复下达相符。</w:t>
      </w:r>
    </w:p>
    <w:p w:rsidR="0000739D" w:rsidRPr="0000739D" w:rsidRDefault="0000739D" w:rsidP="0000739D">
      <w:pPr>
        <w:spacing w:line="560" w:lineRule="exact"/>
        <w:ind w:firstLineChars="200" w:firstLine="640"/>
        <w:rPr>
          <w:rFonts w:ascii="仿宋_GB2312" w:eastAsia="仿宋_GB2312"/>
          <w:sz w:val="32"/>
          <w:szCs w:val="32"/>
        </w:rPr>
      </w:pPr>
      <w:r>
        <w:rPr>
          <w:rFonts w:ascii="仿宋_GB2312" w:eastAsia="仿宋_GB2312" w:hint="eastAsia"/>
          <w:sz w:val="32"/>
          <w:szCs w:val="32"/>
        </w:rPr>
        <w:lastRenderedPageBreak/>
        <w:t>3.</w:t>
      </w:r>
      <w:r w:rsidR="00063443" w:rsidRPr="00063443">
        <w:rPr>
          <w:rFonts w:hint="eastAsia"/>
        </w:rPr>
        <w:t xml:space="preserve"> </w:t>
      </w:r>
      <w:r w:rsidR="00063443" w:rsidRPr="00063443">
        <w:rPr>
          <w:rFonts w:ascii="仿宋_GB2312" w:eastAsia="仿宋_GB2312" w:hint="eastAsia"/>
          <w:sz w:val="32"/>
          <w:szCs w:val="32"/>
        </w:rPr>
        <w:t>我单位根据财政相关文件要求，</w:t>
      </w:r>
      <w:r w:rsidR="00063443">
        <w:rPr>
          <w:rFonts w:ascii="仿宋_GB2312" w:eastAsia="仿宋_GB2312" w:hint="eastAsia"/>
          <w:sz w:val="32"/>
          <w:szCs w:val="32"/>
        </w:rPr>
        <w:t>将</w:t>
      </w:r>
      <w:r w:rsidR="00063443" w:rsidRPr="00063443">
        <w:rPr>
          <w:rFonts w:ascii="仿宋_GB2312" w:eastAsia="仿宋_GB2312" w:hint="eastAsia"/>
          <w:sz w:val="32"/>
          <w:szCs w:val="32"/>
        </w:rPr>
        <w:t>进行了公开公示。</w:t>
      </w:r>
    </w:p>
    <w:p w:rsidR="0000739D" w:rsidRPr="0000739D" w:rsidRDefault="0000739D" w:rsidP="0000739D">
      <w:pPr>
        <w:spacing w:line="560" w:lineRule="exact"/>
        <w:ind w:firstLineChars="200" w:firstLine="640"/>
        <w:rPr>
          <w:rFonts w:ascii="黑体" w:eastAsia="黑体" w:hAnsi="黑体"/>
          <w:sz w:val="32"/>
          <w:szCs w:val="32"/>
        </w:rPr>
      </w:pPr>
      <w:r w:rsidRPr="0000739D">
        <w:rPr>
          <w:rFonts w:ascii="黑体" w:eastAsia="黑体" w:hAnsi="黑体" w:hint="eastAsia"/>
          <w:sz w:val="32"/>
          <w:szCs w:val="32"/>
        </w:rPr>
        <w:t>七、其他需要说明的问题</w:t>
      </w:r>
    </w:p>
    <w:p w:rsidR="0000739D" w:rsidRDefault="0000739D" w:rsidP="0000739D">
      <w:pPr>
        <w:spacing w:line="560" w:lineRule="exact"/>
        <w:ind w:firstLineChars="200" w:firstLine="640"/>
        <w:rPr>
          <w:rFonts w:ascii="仿宋_GB2312" w:eastAsia="仿宋_GB2312"/>
          <w:sz w:val="32"/>
          <w:szCs w:val="32"/>
        </w:rPr>
      </w:pPr>
      <w:r>
        <w:rPr>
          <w:rFonts w:ascii="仿宋_GB2312" w:eastAsia="仿宋_GB2312" w:hint="eastAsia"/>
          <w:sz w:val="32"/>
          <w:szCs w:val="32"/>
        </w:rPr>
        <w:t>202</w:t>
      </w:r>
      <w:r w:rsidR="008418F6">
        <w:rPr>
          <w:rFonts w:ascii="仿宋_GB2312" w:eastAsia="仿宋_GB2312" w:hint="eastAsia"/>
          <w:sz w:val="32"/>
          <w:szCs w:val="32"/>
        </w:rPr>
        <w:t>1</w:t>
      </w:r>
      <w:r>
        <w:rPr>
          <w:rFonts w:ascii="仿宋_GB2312" w:eastAsia="仿宋_GB2312" w:hint="eastAsia"/>
          <w:sz w:val="32"/>
          <w:szCs w:val="32"/>
        </w:rPr>
        <w:t>年度预算项目不涉及</w:t>
      </w:r>
      <w:r w:rsidRPr="0000739D">
        <w:rPr>
          <w:rFonts w:ascii="仿宋_GB2312" w:eastAsia="仿宋_GB2312" w:hint="eastAsia"/>
          <w:sz w:val="32"/>
          <w:szCs w:val="32"/>
        </w:rPr>
        <w:t>中央和省委巡视、各级审计和财政监督中发现的问题及金额</w:t>
      </w:r>
      <w:r>
        <w:rPr>
          <w:rFonts w:ascii="仿宋_GB2312" w:eastAsia="仿宋_GB2312" w:hint="eastAsia"/>
          <w:sz w:val="32"/>
          <w:szCs w:val="32"/>
        </w:rPr>
        <w:t>。</w:t>
      </w:r>
    </w:p>
    <w:p w:rsidR="0007746B" w:rsidRDefault="0007746B" w:rsidP="0000739D">
      <w:pPr>
        <w:spacing w:line="560" w:lineRule="exact"/>
        <w:ind w:firstLineChars="200" w:firstLine="640"/>
        <w:rPr>
          <w:rFonts w:ascii="仿宋_GB2312" w:eastAsia="仿宋_GB2312" w:hint="eastAsia"/>
          <w:sz w:val="32"/>
          <w:szCs w:val="32"/>
        </w:rPr>
      </w:pPr>
    </w:p>
    <w:p w:rsidR="00C00E38" w:rsidRDefault="00C00E38" w:rsidP="0000739D">
      <w:pPr>
        <w:spacing w:line="560" w:lineRule="exact"/>
        <w:ind w:firstLineChars="200" w:firstLine="640"/>
        <w:rPr>
          <w:rFonts w:ascii="仿宋_GB2312" w:eastAsia="仿宋_GB2312" w:hint="eastAsia"/>
          <w:sz w:val="32"/>
          <w:szCs w:val="32"/>
        </w:rPr>
      </w:pPr>
      <w:r>
        <w:rPr>
          <w:rFonts w:ascii="仿宋_GB2312" w:eastAsia="仿宋_GB2312" w:hint="eastAsia"/>
          <w:sz w:val="32"/>
          <w:szCs w:val="32"/>
        </w:rPr>
        <w:t>附件：</w:t>
      </w:r>
      <w:r w:rsidR="0007746B">
        <w:rPr>
          <w:rFonts w:ascii="仿宋_GB2312" w:eastAsia="仿宋_GB2312" w:hint="eastAsia"/>
          <w:sz w:val="32"/>
          <w:szCs w:val="32"/>
        </w:rPr>
        <w:t>1.</w:t>
      </w:r>
      <w:r w:rsidRPr="00C00E38">
        <w:rPr>
          <w:rFonts w:ascii="仿宋_GB2312" w:eastAsia="仿宋_GB2312" w:hint="eastAsia"/>
          <w:sz w:val="32"/>
          <w:szCs w:val="32"/>
        </w:rPr>
        <w:t>绩效目标自评表（汇总）</w:t>
      </w:r>
    </w:p>
    <w:p w:rsidR="0007746B" w:rsidRPr="0007746B" w:rsidRDefault="0007746B" w:rsidP="0000739D">
      <w:pPr>
        <w:spacing w:line="560" w:lineRule="exact"/>
        <w:ind w:firstLineChars="200" w:firstLine="640"/>
        <w:rPr>
          <w:rFonts w:ascii="仿宋_GB2312" w:eastAsia="仿宋_GB2312"/>
          <w:sz w:val="32"/>
          <w:szCs w:val="32"/>
        </w:rPr>
      </w:pPr>
      <w:r>
        <w:rPr>
          <w:rFonts w:ascii="仿宋_GB2312" w:eastAsia="仿宋_GB2312" w:hint="eastAsia"/>
          <w:sz w:val="32"/>
          <w:szCs w:val="32"/>
        </w:rPr>
        <w:t xml:space="preserve">      2.</w:t>
      </w:r>
      <w:r w:rsidRPr="0007746B">
        <w:rPr>
          <w:rFonts w:hint="eastAsia"/>
        </w:rPr>
        <w:t xml:space="preserve"> </w:t>
      </w:r>
      <w:r w:rsidRPr="0007746B">
        <w:rPr>
          <w:rFonts w:ascii="仿宋_GB2312" w:eastAsia="仿宋_GB2312" w:hint="eastAsia"/>
          <w:sz w:val="32"/>
          <w:szCs w:val="32"/>
        </w:rPr>
        <w:t>2021年年部门（单位）整体支出绩效自评表</w:t>
      </w:r>
    </w:p>
    <w:p w:rsidR="0000739D" w:rsidRPr="0000739D" w:rsidRDefault="0000739D">
      <w:pPr>
        <w:spacing w:line="560" w:lineRule="exact"/>
        <w:ind w:firstLineChars="200" w:firstLine="640"/>
        <w:rPr>
          <w:rFonts w:ascii="仿宋_GB2312" w:eastAsia="仿宋_GB2312"/>
          <w:sz w:val="32"/>
          <w:szCs w:val="32"/>
        </w:rPr>
      </w:pPr>
    </w:p>
    <w:sectPr w:rsidR="0000739D" w:rsidRPr="0000739D" w:rsidSect="00546B8D">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F4291" w:rsidRDefault="006F4291" w:rsidP="00AE1D9B">
      <w:r>
        <w:separator/>
      </w:r>
    </w:p>
  </w:endnote>
  <w:endnote w:type="continuationSeparator" w:id="1">
    <w:p w:rsidR="006F4291" w:rsidRDefault="006F4291" w:rsidP="00AE1D9B">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4612442"/>
      <w:docPartObj>
        <w:docPartGallery w:val="Page Numbers (Bottom of Page)"/>
        <w:docPartUnique/>
      </w:docPartObj>
    </w:sdtPr>
    <w:sdtContent>
      <w:p w:rsidR="00CB7FCE" w:rsidRDefault="00AF613F">
        <w:pPr>
          <w:pStyle w:val="a4"/>
          <w:jc w:val="center"/>
        </w:pPr>
        <w:fldSimple w:instr=" PAGE   \* MERGEFORMAT ">
          <w:r w:rsidR="0007746B" w:rsidRPr="0007746B">
            <w:rPr>
              <w:noProof/>
              <w:lang w:val="zh-CN"/>
            </w:rPr>
            <w:t>61</w:t>
          </w:r>
        </w:fldSimple>
      </w:p>
    </w:sdtContent>
  </w:sdt>
  <w:p w:rsidR="00CB7FCE" w:rsidRDefault="00CB7FCE">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F4291" w:rsidRDefault="006F4291" w:rsidP="00AE1D9B">
      <w:r>
        <w:separator/>
      </w:r>
    </w:p>
  </w:footnote>
  <w:footnote w:type="continuationSeparator" w:id="1">
    <w:p w:rsidR="006F4291" w:rsidRDefault="006F4291" w:rsidP="00AE1D9B">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765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EA452A"/>
    <w:rsid w:val="00000A4D"/>
    <w:rsid w:val="0000739D"/>
    <w:rsid w:val="00013370"/>
    <w:rsid w:val="00024314"/>
    <w:rsid w:val="00035AE4"/>
    <w:rsid w:val="00035C18"/>
    <w:rsid w:val="0004217B"/>
    <w:rsid w:val="00063443"/>
    <w:rsid w:val="00063AE9"/>
    <w:rsid w:val="0007746B"/>
    <w:rsid w:val="000A6DF6"/>
    <w:rsid w:val="000B3040"/>
    <w:rsid w:val="000E716D"/>
    <w:rsid w:val="000F3350"/>
    <w:rsid w:val="00104DDB"/>
    <w:rsid w:val="001242AE"/>
    <w:rsid w:val="0012793B"/>
    <w:rsid w:val="00134C98"/>
    <w:rsid w:val="00141175"/>
    <w:rsid w:val="00181594"/>
    <w:rsid w:val="00182405"/>
    <w:rsid w:val="001C24DE"/>
    <w:rsid w:val="001D4BF2"/>
    <w:rsid w:val="001D6F71"/>
    <w:rsid w:val="001E2774"/>
    <w:rsid w:val="00203F8A"/>
    <w:rsid w:val="00220903"/>
    <w:rsid w:val="00233DFD"/>
    <w:rsid w:val="00254E03"/>
    <w:rsid w:val="00255934"/>
    <w:rsid w:val="00266D76"/>
    <w:rsid w:val="002B53FD"/>
    <w:rsid w:val="002C1218"/>
    <w:rsid w:val="002D1F97"/>
    <w:rsid w:val="002D6D10"/>
    <w:rsid w:val="002F2595"/>
    <w:rsid w:val="003022A5"/>
    <w:rsid w:val="00314D9F"/>
    <w:rsid w:val="003344E5"/>
    <w:rsid w:val="00343E9C"/>
    <w:rsid w:val="003B1391"/>
    <w:rsid w:val="004007F6"/>
    <w:rsid w:val="00405E4D"/>
    <w:rsid w:val="00413833"/>
    <w:rsid w:val="00414FD8"/>
    <w:rsid w:val="00424129"/>
    <w:rsid w:val="00426B2D"/>
    <w:rsid w:val="00450352"/>
    <w:rsid w:val="00455FC9"/>
    <w:rsid w:val="0046147F"/>
    <w:rsid w:val="00465506"/>
    <w:rsid w:val="0049494D"/>
    <w:rsid w:val="004A2664"/>
    <w:rsid w:val="004C0784"/>
    <w:rsid w:val="004D6098"/>
    <w:rsid w:val="004E5A8F"/>
    <w:rsid w:val="0051745A"/>
    <w:rsid w:val="00532DB1"/>
    <w:rsid w:val="00536C13"/>
    <w:rsid w:val="00546B8D"/>
    <w:rsid w:val="00550975"/>
    <w:rsid w:val="0055314B"/>
    <w:rsid w:val="00572166"/>
    <w:rsid w:val="0058502E"/>
    <w:rsid w:val="00591ADA"/>
    <w:rsid w:val="00591D9F"/>
    <w:rsid w:val="005B67D7"/>
    <w:rsid w:val="005C75EF"/>
    <w:rsid w:val="00600EAF"/>
    <w:rsid w:val="006052B7"/>
    <w:rsid w:val="00623BEB"/>
    <w:rsid w:val="006245E5"/>
    <w:rsid w:val="006302C0"/>
    <w:rsid w:val="00644778"/>
    <w:rsid w:val="0064788F"/>
    <w:rsid w:val="006479FF"/>
    <w:rsid w:val="0065797A"/>
    <w:rsid w:val="00671B0F"/>
    <w:rsid w:val="006838CB"/>
    <w:rsid w:val="006F4291"/>
    <w:rsid w:val="00714090"/>
    <w:rsid w:val="007160A7"/>
    <w:rsid w:val="007224C8"/>
    <w:rsid w:val="00722984"/>
    <w:rsid w:val="00730B32"/>
    <w:rsid w:val="00734134"/>
    <w:rsid w:val="007345A6"/>
    <w:rsid w:val="00740C36"/>
    <w:rsid w:val="00755C23"/>
    <w:rsid w:val="00795489"/>
    <w:rsid w:val="007A4F6E"/>
    <w:rsid w:val="007A63C8"/>
    <w:rsid w:val="007B26FB"/>
    <w:rsid w:val="007B54ED"/>
    <w:rsid w:val="007D68E8"/>
    <w:rsid w:val="007E3A46"/>
    <w:rsid w:val="0082037F"/>
    <w:rsid w:val="00832253"/>
    <w:rsid w:val="00834407"/>
    <w:rsid w:val="008418F6"/>
    <w:rsid w:val="0084474C"/>
    <w:rsid w:val="00852653"/>
    <w:rsid w:val="00870E71"/>
    <w:rsid w:val="00886DAF"/>
    <w:rsid w:val="008A611F"/>
    <w:rsid w:val="008B48D6"/>
    <w:rsid w:val="008C71D6"/>
    <w:rsid w:val="008E1C16"/>
    <w:rsid w:val="008E41FE"/>
    <w:rsid w:val="008E6785"/>
    <w:rsid w:val="008F33F1"/>
    <w:rsid w:val="008F370B"/>
    <w:rsid w:val="0090782B"/>
    <w:rsid w:val="0091686A"/>
    <w:rsid w:val="009206BA"/>
    <w:rsid w:val="0094109D"/>
    <w:rsid w:val="00964A50"/>
    <w:rsid w:val="0096770E"/>
    <w:rsid w:val="009B1CD9"/>
    <w:rsid w:val="009B66B1"/>
    <w:rsid w:val="009F3C26"/>
    <w:rsid w:val="00A74857"/>
    <w:rsid w:val="00A771C0"/>
    <w:rsid w:val="00A77808"/>
    <w:rsid w:val="00A86512"/>
    <w:rsid w:val="00AD66AE"/>
    <w:rsid w:val="00AE1D9B"/>
    <w:rsid w:val="00AF613F"/>
    <w:rsid w:val="00B54FB2"/>
    <w:rsid w:val="00B7243E"/>
    <w:rsid w:val="00B74795"/>
    <w:rsid w:val="00B83CC1"/>
    <w:rsid w:val="00B842CB"/>
    <w:rsid w:val="00BC0811"/>
    <w:rsid w:val="00BC4F06"/>
    <w:rsid w:val="00BF47ED"/>
    <w:rsid w:val="00C00CAC"/>
    <w:rsid w:val="00C00E38"/>
    <w:rsid w:val="00C104EF"/>
    <w:rsid w:val="00C127DB"/>
    <w:rsid w:val="00C154E2"/>
    <w:rsid w:val="00C25F6D"/>
    <w:rsid w:val="00C33C12"/>
    <w:rsid w:val="00C43E7D"/>
    <w:rsid w:val="00C528EA"/>
    <w:rsid w:val="00C57CAD"/>
    <w:rsid w:val="00C61424"/>
    <w:rsid w:val="00C809B0"/>
    <w:rsid w:val="00CB13D5"/>
    <w:rsid w:val="00CB7FCE"/>
    <w:rsid w:val="00CC6823"/>
    <w:rsid w:val="00D02FF3"/>
    <w:rsid w:val="00D13F7B"/>
    <w:rsid w:val="00D163ED"/>
    <w:rsid w:val="00D174B4"/>
    <w:rsid w:val="00D21866"/>
    <w:rsid w:val="00D31AB3"/>
    <w:rsid w:val="00D33111"/>
    <w:rsid w:val="00D616BC"/>
    <w:rsid w:val="00D63A82"/>
    <w:rsid w:val="00D85444"/>
    <w:rsid w:val="00DA38FE"/>
    <w:rsid w:val="00DF46EF"/>
    <w:rsid w:val="00E22C59"/>
    <w:rsid w:val="00E2738A"/>
    <w:rsid w:val="00E408D8"/>
    <w:rsid w:val="00E43A78"/>
    <w:rsid w:val="00E5476E"/>
    <w:rsid w:val="00E83D69"/>
    <w:rsid w:val="00E83DA9"/>
    <w:rsid w:val="00EA452A"/>
    <w:rsid w:val="00EB158A"/>
    <w:rsid w:val="00ED46EB"/>
    <w:rsid w:val="00ED6E60"/>
    <w:rsid w:val="00EF2D5C"/>
    <w:rsid w:val="00EF58BC"/>
    <w:rsid w:val="00F07E9F"/>
    <w:rsid w:val="00F12101"/>
    <w:rsid w:val="00F310F8"/>
    <w:rsid w:val="00F31A3B"/>
    <w:rsid w:val="00F34FA8"/>
    <w:rsid w:val="00F52EC1"/>
    <w:rsid w:val="00F7527A"/>
    <w:rsid w:val="00FD5D83"/>
    <w:rsid w:val="00FE2F7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76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46B8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样式1"/>
    <w:basedOn w:val="a"/>
    <w:qFormat/>
    <w:rsid w:val="00A74857"/>
    <w:rPr>
      <w:rFonts w:eastAsia="仿宋_GB2312"/>
      <w:sz w:val="32"/>
    </w:rPr>
  </w:style>
  <w:style w:type="paragraph" w:styleId="a3">
    <w:name w:val="header"/>
    <w:basedOn w:val="a"/>
    <w:link w:val="Char"/>
    <w:uiPriority w:val="99"/>
    <w:semiHidden/>
    <w:unhideWhenUsed/>
    <w:rsid w:val="00AE1D9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AE1D9B"/>
    <w:rPr>
      <w:sz w:val="18"/>
      <w:szCs w:val="18"/>
    </w:rPr>
  </w:style>
  <w:style w:type="paragraph" w:styleId="a4">
    <w:name w:val="footer"/>
    <w:basedOn w:val="a"/>
    <w:link w:val="Char0"/>
    <w:uiPriority w:val="99"/>
    <w:unhideWhenUsed/>
    <w:rsid w:val="00AE1D9B"/>
    <w:pPr>
      <w:tabs>
        <w:tab w:val="center" w:pos="4153"/>
        <w:tab w:val="right" w:pos="8306"/>
      </w:tabs>
      <w:snapToGrid w:val="0"/>
      <w:jc w:val="left"/>
    </w:pPr>
    <w:rPr>
      <w:sz w:val="18"/>
      <w:szCs w:val="18"/>
    </w:rPr>
  </w:style>
  <w:style w:type="character" w:customStyle="1" w:styleId="Char0">
    <w:name w:val="页脚 Char"/>
    <w:basedOn w:val="a0"/>
    <w:link w:val="a4"/>
    <w:uiPriority w:val="99"/>
    <w:rsid w:val="00AE1D9B"/>
    <w:rPr>
      <w:sz w:val="18"/>
      <w:szCs w:val="18"/>
    </w:rPr>
  </w:style>
  <w:style w:type="character" w:customStyle="1" w:styleId="font51">
    <w:name w:val="font51"/>
    <w:basedOn w:val="a0"/>
    <w:qFormat/>
    <w:rsid w:val="001E2774"/>
    <w:rPr>
      <w:rFonts w:ascii="楷体" w:eastAsia="楷体" w:hAnsi="楷体" w:cs="楷体" w:hint="eastAsia"/>
      <w:color w:val="000000"/>
      <w:sz w:val="32"/>
      <w:szCs w:val="32"/>
      <w:u w:val="none"/>
    </w:rPr>
  </w:style>
  <w:style w:type="character" w:customStyle="1" w:styleId="font31">
    <w:name w:val="font31"/>
    <w:basedOn w:val="a0"/>
    <w:qFormat/>
    <w:rsid w:val="001E2774"/>
    <w:rPr>
      <w:rFonts w:ascii="仿宋_GB2312" w:eastAsia="仿宋_GB2312" w:cs="仿宋_GB2312" w:hint="eastAsia"/>
      <w:color w:val="000000"/>
      <w:sz w:val="32"/>
      <w:szCs w:val="32"/>
      <w:u w:val="none"/>
    </w:rPr>
  </w:style>
  <w:style w:type="paragraph" w:styleId="a5">
    <w:name w:val="Title"/>
    <w:basedOn w:val="a"/>
    <w:link w:val="Char1"/>
    <w:qFormat/>
    <w:rsid w:val="00730B32"/>
    <w:pPr>
      <w:widowControl/>
      <w:adjustRightInd w:val="0"/>
      <w:snapToGrid w:val="0"/>
      <w:spacing w:after="200"/>
      <w:jc w:val="center"/>
      <w:outlineLvl w:val="0"/>
    </w:pPr>
    <w:rPr>
      <w:rFonts w:ascii="Arial" w:eastAsia="微软雅黑" w:hAnsi="Arial"/>
      <w:b/>
      <w:kern w:val="0"/>
      <w:sz w:val="32"/>
    </w:rPr>
  </w:style>
  <w:style w:type="character" w:customStyle="1" w:styleId="Char1">
    <w:name w:val="标题 Char"/>
    <w:basedOn w:val="a0"/>
    <w:link w:val="a5"/>
    <w:rsid w:val="00730B32"/>
    <w:rPr>
      <w:rFonts w:ascii="Arial" w:eastAsia="微软雅黑" w:hAnsi="Arial"/>
      <w:b/>
      <w:kern w:val="0"/>
      <w:sz w:val="32"/>
    </w:rPr>
  </w:style>
  <w:style w:type="character" w:customStyle="1" w:styleId="font21">
    <w:name w:val="font21"/>
    <w:basedOn w:val="a0"/>
    <w:qFormat/>
    <w:rsid w:val="004E5A8F"/>
    <w:rPr>
      <w:rFonts w:ascii="黑体" w:eastAsia="黑体" w:hAnsi="宋体" w:cs="黑体" w:hint="eastAsia"/>
      <w:color w:val="000000"/>
      <w:sz w:val="32"/>
      <w:szCs w:val="32"/>
      <w:u w:val="none"/>
    </w:rPr>
  </w:style>
</w:styles>
</file>

<file path=word/webSettings.xml><?xml version="1.0" encoding="utf-8"?>
<w:webSettings xmlns:r="http://schemas.openxmlformats.org/officeDocument/2006/relationships" xmlns:w="http://schemas.openxmlformats.org/wordprocessingml/2006/main">
  <w:divs>
    <w:div w:id="229583933">
      <w:bodyDiv w:val="1"/>
      <w:marLeft w:val="0"/>
      <w:marRight w:val="0"/>
      <w:marTop w:val="0"/>
      <w:marBottom w:val="0"/>
      <w:divBdr>
        <w:top w:val="none" w:sz="0" w:space="0" w:color="auto"/>
        <w:left w:val="none" w:sz="0" w:space="0" w:color="auto"/>
        <w:bottom w:val="none" w:sz="0" w:space="0" w:color="auto"/>
        <w:right w:val="none" w:sz="0" w:space="0" w:color="auto"/>
      </w:divBdr>
    </w:div>
    <w:div w:id="240600863">
      <w:bodyDiv w:val="1"/>
      <w:marLeft w:val="0"/>
      <w:marRight w:val="0"/>
      <w:marTop w:val="0"/>
      <w:marBottom w:val="0"/>
      <w:divBdr>
        <w:top w:val="none" w:sz="0" w:space="0" w:color="auto"/>
        <w:left w:val="none" w:sz="0" w:space="0" w:color="auto"/>
        <w:bottom w:val="none" w:sz="0" w:space="0" w:color="auto"/>
        <w:right w:val="none" w:sz="0" w:space="0" w:color="auto"/>
      </w:divBdr>
    </w:div>
    <w:div w:id="18759222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1634</TotalTime>
  <Pages>62</Pages>
  <Words>4889</Words>
  <Characters>27871</Characters>
  <Application>Microsoft Office Word</Application>
  <DocSecurity>0</DocSecurity>
  <Lines>232</Lines>
  <Paragraphs>65</Paragraphs>
  <ScaleCrop>false</ScaleCrop>
  <Company/>
  <LinksUpToDate>false</LinksUpToDate>
  <CharactersWithSpaces>32695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fdsh</dc:creator>
  <cp:lastModifiedBy>fdsh</cp:lastModifiedBy>
  <cp:revision>107</cp:revision>
  <cp:lastPrinted>2021-03-08T01:47:00Z</cp:lastPrinted>
  <dcterms:created xsi:type="dcterms:W3CDTF">2021-03-02T15:38:00Z</dcterms:created>
  <dcterms:modified xsi:type="dcterms:W3CDTF">2022-09-20T01:55:00Z</dcterms:modified>
</cp:coreProperties>
</file>