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621F5">
      <w:pPr>
        <w:keepNext/>
        <w:keepLines/>
        <w:suppressLineNumbers/>
        <w:spacing w:beforeLines="0" w:afterLines="0"/>
        <w:jc w:val="center"/>
        <w:rPr>
          <w:rFonts w:hint="default" w:ascii="宋体" w:hAnsi="宋体" w:eastAsia="宋体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color w:val="auto"/>
          <w:kern w:val="0"/>
          <w:sz w:val="44"/>
          <w:szCs w:val="44"/>
          <w:lang w:val="en-US" w:eastAsia="zh-CN"/>
        </w:rPr>
        <w:t>2023年部门预算项目支出绩效自评报告</w:t>
      </w:r>
      <w:bookmarkStart w:id="0" w:name="_GoBack"/>
      <w:bookmarkEnd w:id="0"/>
    </w:p>
    <w:p w14:paraId="0F6D8EB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单位认真贯彻上级有关文件精神，积极推进预算绩效管理工作，严格遵守财经纪律，进一步健全财务管理制度。做到执行制度严格合规，会计核算符合相关规定，资金专款专用，资金支付依据和开支标准合法合规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年预算合理，内容真实，符合我单位工作实际。支出严格按厉行节约、量入为出的原则，做到收支平衡。提高财政资金使用效益和科学精细化管理水平，保证预算绩效工作成效良好，保障工作正常运行。</w:t>
      </w:r>
    </w:p>
    <w:p w14:paraId="3D17EE3E">
      <w:pPr>
        <w:keepNext/>
        <w:keepLines/>
        <w:suppressLineNumbers/>
        <w:spacing w:beforeLines="0" w:afterLines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根据预算绩效管理要求,本部门对202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年度一般公共预算项目支出全面开展绩效自评,其中二级项目1个,共涉及资金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55.44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万元,为新区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中202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公用经费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，占一般公共预算项目支出总额的100%。从评价情况来看202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公用经费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教育教学工作正常运转，使得在校师生能顺利完成教育教学、学习生活，教学质量得到明显提升。</w:t>
      </w:r>
    </w:p>
    <w:p w14:paraId="7B634B7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我部门在202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年度部门决算中反映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2023年公用经费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项目绩效自评结果。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2023年公用经费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项目绩效自评情况：根据年初设定的绩效目标,项目绩效自评得分为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分。项目全年预算数为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55.44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万元,执行数为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55.44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万元,完成预算的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%。</w:t>
      </w:r>
    </w:p>
    <w:p w14:paraId="018470B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项目绩效目标完成情况：一是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保障2023年新区二中教育教学活动正常开展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；二是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及及时支付教育教学活动所产生的费用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。</w:t>
      </w:r>
    </w:p>
    <w:p w14:paraId="0ECD5DD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发现的主要问题及原因：一是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部分教师及管理人员不了解公用经费的使用范围及相关制度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；二是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相关部门报销不及时，导致支付滞后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。</w:t>
      </w:r>
    </w:p>
    <w:p w14:paraId="3539013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下一步改进措施：一是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完善报销制度，对公用经费的使用规范和相关文件做详细的宣传和学习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；二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是及时督促业务经办人员及时报账支付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。</w:t>
      </w:r>
    </w:p>
    <w:p w14:paraId="1E23187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2023年公用经费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项目绩效自评情况：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。</w:t>
      </w:r>
    </w:p>
    <w:p w14:paraId="4AF688C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5DD520"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兰州新区第二初级中学</w:t>
      </w:r>
    </w:p>
    <w:p w14:paraId="4DF684FA"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2024年9月12日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NDZhNzg4ZDVjMzkzYzEzOTFiOWY1Y2Q5NjAxMWMifQ=="/>
  </w:docVars>
  <w:rsids>
    <w:rsidRoot w:val="00000000"/>
    <w:rsid w:val="101F665B"/>
    <w:rsid w:val="10F361C8"/>
    <w:rsid w:val="2FDB271F"/>
    <w:rsid w:val="328D23D3"/>
    <w:rsid w:val="472B6C70"/>
    <w:rsid w:val="7EC6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711</Characters>
  <Lines>0</Lines>
  <Paragraphs>0</Paragraphs>
  <TotalTime>9</TotalTime>
  <ScaleCrop>false</ScaleCrop>
  <LinksUpToDate>false</LinksUpToDate>
  <CharactersWithSpaces>711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2023-09-18T08:17:00Z</dcterms:created>
  <dc:creator>Administrator</dc:creator>
  <cp:lastModifiedBy>李伟</cp:lastModifiedBy>
  <dcterms:modified xsi:type="dcterms:W3CDTF">2024-09-24T02:40:15Z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354A6F3F53CC4D70A87BEFD031751E7F_12</vt:lpwstr>
  </property>
</Properties>
</file>